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94AD" w14:textId="5CFEFA54" w:rsidR="0070582C" w:rsidRPr="00CD6550" w:rsidRDefault="00CA7FCC" w:rsidP="00746DCC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58242" behindDoc="1" locked="0" layoutInCell="1" allowOverlap="1" wp14:anchorId="45833E17" wp14:editId="1331F0D9">
            <wp:simplePos x="0" y="0"/>
            <wp:positionH relativeFrom="margin">
              <wp:align>right</wp:align>
            </wp:positionH>
            <wp:positionV relativeFrom="paragraph">
              <wp:posOffset>-663493</wp:posOffset>
            </wp:positionV>
            <wp:extent cx="1999615" cy="1213485"/>
            <wp:effectExtent l="0" t="0" r="635" b="5715"/>
            <wp:wrapNone/>
            <wp:docPr id="172982414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DB26B0" w14:textId="494CFF5C" w:rsidR="00C9759F" w:rsidRDefault="00690597" w:rsidP="00746DCC">
      <w:pPr>
        <w:pStyle w:val="Titre2"/>
        <w:rPr>
          <w:rFonts w:ascii="Century Gothic" w:hAnsi="Century Gothic"/>
          <w:noProof/>
        </w:rPr>
      </w:pPr>
      <w:r>
        <w:rPr>
          <w:noProof/>
        </w:rPr>
        <w:drawing>
          <wp:anchor distT="0" distB="0" distL="114300" distR="114300" simplePos="0" relativeHeight="251658243" behindDoc="1" locked="0" layoutInCell="1" allowOverlap="1" wp14:anchorId="39DA6B24" wp14:editId="05E6941D">
            <wp:simplePos x="0" y="0"/>
            <wp:positionH relativeFrom="column">
              <wp:posOffset>-820595</wp:posOffset>
            </wp:positionH>
            <wp:positionV relativeFrom="paragraph">
              <wp:posOffset>2931540</wp:posOffset>
            </wp:positionV>
            <wp:extent cx="7379229" cy="4665600"/>
            <wp:effectExtent l="0" t="0" r="0" b="1905"/>
            <wp:wrapNone/>
            <wp:docPr id="189844017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440171" name="Imag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0" cy="466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836"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52BB614" wp14:editId="6C329921">
                <wp:simplePos x="0" y="0"/>
                <wp:positionH relativeFrom="column">
                  <wp:posOffset>-123939</wp:posOffset>
                </wp:positionH>
                <wp:positionV relativeFrom="paragraph">
                  <wp:posOffset>233449</wp:posOffset>
                </wp:positionV>
                <wp:extent cx="4357254" cy="855345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7254" cy="855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BF09F" w14:textId="77777777" w:rsidR="006E1DCB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31CCDD18" w14:textId="47C3DCF6" w:rsidR="00C572F6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690597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26F879D3" w14:textId="77777777" w:rsidR="00065534" w:rsidRDefault="00065534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D9E4CD2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B1F911F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BE05AE5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C2F5E22" w14:textId="77777777" w:rsidR="006E1DCB" w:rsidRPr="001504EC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A9CB975" w14:textId="4000B20B" w:rsidR="00232EAE" w:rsidRPr="00B06D20" w:rsidRDefault="00232EAE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7133C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53562818" w14:textId="10D26B8F" w:rsidR="00232EAE" w:rsidRPr="006718C4" w:rsidRDefault="007133CF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Action éducative auprès du poupon et du trottineur</w:t>
                            </w:r>
                          </w:p>
                          <w:p w14:paraId="6360FC03" w14:textId="77777777" w:rsidR="00C572F6" w:rsidRDefault="00C572F6" w:rsidP="00232EAE"/>
                          <w:p w14:paraId="3854FE14" w14:textId="77777777" w:rsidR="006E1DCB" w:rsidRDefault="006E1DCB" w:rsidP="00232EAE"/>
                          <w:p w14:paraId="01741356" w14:textId="77777777" w:rsidR="0001587E" w:rsidRDefault="0001587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0EC52147" w14:textId="5D2C2429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3B9A52B2" w14:textId="77777777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18058C74" w14:textId="27EA0AF2" w:rsidR="00F41955" w:rsidRPr="00F41955" w:rsidRDefault="00F41955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2A634F75" w14:textId="1F700349" w:rsidR="00232EAE" w:rsidRPr="006E1DCB" w:rsidRDefault="00924A31" w:rsidP="00232EAE">
                            <w:pPr>
                              <w:pStyle w:val="Titre2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Schéma guidé : la pouponnière idéale</w:t>
                            </w:r>
                            <w:r w:rsidR="00232EAE"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 </w:t>
                            </w:r>
                          </w:p>
                          <w:p w14:paraId="31010261" w14:textId="77777777" w:rsidR="00232EAE" w:rsidRPr="00232EAE" w:rsidRDefault="00232EAE" w:rsidP="00232EA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BB61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9.75pt;margin-top:18.4pt;width:343.1pt;height:673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" filled="f" stroked="f">
                <v:textbox>
                  <w:txbxContent>
                    <w:p w14:paraId="068BF09F" w14:textId="77777777" w:rsidR="006E1DCB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31CCDD18" w14:textId="47C3DCF6" w:rsidR="00C572F6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690597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26F879D3" w14:textId="77777777" w:rsidR="00065534" w:rsidRDefault="00065534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D9E4CD2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B1F911F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BE05AE5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C2F5E22" w14:textId="77777777" w:rsidR="006E1DCB" w:rsidRPr="001504EC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A9CB975" w14:textId="4000B20B" w:rsidR="00232EAE" w:rsidRPr="00B06D20" w:rsidRDefault="00232EAE" w:rsidP="00232EAE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7133C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53562818" w14:textId="10D26B8F" w:rsidR="00232EAE" w:rsidRPr="006718C4" w:rsidRDefault="007133CF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Action éducative auprès du poupon et du trottineur</w:t>
                      </w:r>
                    </w:p>
                    <w:p w14:paraId="6360FC03" w14:textId="77777777" w:rsidR="00C572F6" w:rsidRDefault="00C572F6" w:rsidP="00232EAE"/>
                    <w:p w14:paraId="3854FE14" w14:textId="77777777" w:rsidR="006E1DCB" w:rsidRDefault="006E1DCB" w:rsidP="00232EAE"/>
                    <w:p w14:paraId="01741356" w14:textId="77777777" w:rsidR="0001587E" w:rsidRDefault="0001587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0EC52147" w14:textId="5D2C2429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3B9A52B2" w14:textId="77777777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18058C74" w14:textId="27EA0AF2" w:rsidR="00F41955" w:rsidRPr="00F41955" w:rsidRDefault="00F41955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2A634F75" w14:textId="1F700349" w:rsidR="00232EAE" w:rsidRPr="006E1DCB" w:rsidRDefault="00924A31" w:rsidP="00232EAE">
                      <w:pPr>
                        <w:pStyle w:val="Titre2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Schéma guidé : la pouponnière idéale</w:t>
                      </w:r>
                      <w:r w:rsidR="00232EAE"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 </w:t>
                      </w:r>
                    </w:p>
                    <w:p w14:paraId="31010261" w14:textId="77777777" w:rsidR="00232EAE" w:rsidRPr="00232EAE" w:rsidRDefault="00232EAE" w:rsidP="00232EAE"/>
                  </w:txbxContent>
                </v:textbox>
              </v:shape>
            </w:pict>
          </mc:Fallback>
        </mc:AlternateContent>
      </w:r>
      <w:r w:rsidR="005578FD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C2DD63B" wp14:editId="0C78CF7A">
                <wp:simplePos x="0" y="0"/>
                <wp:positionH relativeFrom="column">
                  <wp:posOffset>191770</wp:posOffset>
                </wp:positionH>
                <wp:positionV relativeFrom="paragraph">
                  <wp:posOffset>1676400</wp:posOffset>
                </wp:positionV>
                <wp:extent cx="2210435" cy="490855"/>
                <wp:effectExtent l="0" t="0" r="18415" b="23495"/>
                <wp:wrapNone/>
                <wp:docPr id="1328881359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908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86EFDC" w14:textId="77777777" w:rsidR="006C5AFA" w:rsidRPr="006E1DCB" w:rsidRDefault="006C5AFA" w:rsidP="006C5AFA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Trousse pédagogique</w:t>
                            </w:r>
                          </w:p>
                          <w:p w14:paraId="2870ECCD" w14:textId="77777777" w:rsidR="006C5AFA" w:rsidRDefault="006C5AFA" w:rsidP="006C5A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DD63B" id="Rectangle : coins arrondis 7" o:spid="_x0000_s1027" style="position:absolute;margin-left:15.1pt;margin-top:132pt;width:174.05pt;height:38.6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" fillcolor="black [3213]" strokecolor="#030e13 [484]" strokeweight="1pt">
                <v:stroke joinstyle="miter"/>
                <v:textbox>
                  <w:txbxContent>
                    <w:p w14:paraId="2386EFDC" w14:textId="77777777" w:rsidR="006C5AFA" w:rsidRPr="006E1DCB" w:rsidRDefault="006C5AFA" w:rsidP="006C5AFA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Trousse pédagogique</w:t>
                      </w:r>
                    </w:p>
                    <w:p w14:paraId="2870ECCD" w14:textId="77777777" w:rsidR="006C5AFA" w:rsidRDefault="006C5AFA" w:rsidP="006C5AF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242F7" w:rsidRPr="00CD6550">
        <w:rPr>
          <w:rFonts w:ascii="Century Gothic" w:eastAsia="Aptos" w:hAnsi="Century Gothic" w:cs="Times New Roman"/>
          <w:sz w:val="24"/>
          <w:szCs w:val="24"/>
        </w:rPr>
        <w:br w:type="page"/>
      </w:r>
    </w:p>
    <w:p w14:paraId="12C918C0" w14:textId="6542A8A7" w:rsidR="0036205F" w:rsidRPr="00CD6550" w:rsidRDefault="00020852" w:rsidP="007C0E51">
      <w:pPr>
        <w:pStyle w:val="Titre2"/>
        <w:spacing w:line="360" w:lineRule="auto"/>
        <w:rPr>
          <w:rFonts w:ascii="Century Gothic" w:eastAsia="Times New Roman" w:hAnsi="Century Gothic"/>
          <w:b/>
          <w:bCs/>
          <w:color w:val="DB3437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lastRenderedPageBreak/>
        <w:t>Objectif de l’activité</w:t>
      </w:r>
      <w:r w:rsidR="0036205F"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5BEB21D5" w14:textId="6EC00F5C" w:rsidR="005F1265" w:rsidRDefault="005F1265" w:rsidP="0093086D">
      <w:pPr>
        <w:pStyle w:val="Titre2"/>
        <w:spacing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5F1265">
        <w:rPr>
          <w:rFonts w:ascii="Century Gothic" w:eastAsia="Aptos" w:hAnsi="Century Gothic" w:cs="Times New Roman"/>
          <w:color w:val="auto"/>
          <w:sz w:val="24"/>
          <w:szCs w:val="24"/>
        </w:rPr>
        <w:t>Cette activité a pour objectif de vous amener à explorer et à réfléchir aux éléments clés du travail en pouponnière, à partir de vos expériences, de vos observations ou de vos représentations du milieu</w:t>
      </w:r>
      <w:r w:rsidR="00693FA5">
        <w:rPr>
          <w:rFonts w:ascii="Century Gothic" w:eastAsia="Aptos" w:hAnsi="Century Gothic" w:cs="Times New Roman"/>
          <w:color w:val="auto"/>
          <w:sz w:val="24"/>
          <w:szCs w:val="24"/>
        </w:rPr>
        <w:t>.</w:t>
      </w:r>
    </w:p>
    <w:p w14:paraId="414F9F7A" w14:textId="2E2EFEA1" w:rsidR="00EB3504" w:rsidRPr="00F7728A" w:rsidRDefault="00E5330E" w:rsidP="0093086D">
      <w:pPr>
        <w:pStyle w:val="Titre2"/>
        <w:spacing w:before="240" w:line="360" w:lineRule="auto"/>
        <w:jc w:val="both"/>
        <w:rPr>
          <w:rFonts w:ascii="Century Gothic" w:eastAsia="Times New Roman" w:hAnsi="Century Gothic"/>
          <w:b/>
          <w:bCs/>
          <w:color w:val="D92B2E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t>Consigne générale</w:t>
      </w:r>
      <w:r w:rsidR="00604FF6" w:rsidRPr="00F7728A">
        <w:rPr>
          <w:rFonts w:ascii="Century Gothic" w:eastAsia="Times New Roman" w:hAnsi="Century Gothic"/>
          <w:b/>
          <w:bCs/>
          <w:color w:val="D92B2E"/>
        </w:rPr>
        <w:t xml:space="preserve"> </w:t>
      </w:r>
    </w:p>
    <w:p w14:paraId="57F7D216" w14:textId="2AB1231B" w:rsidR="00E959E7" w:rsidRDefault="00E959E7" w:rsidP="0093086D">
      <w:pPr>
        <w:pStyle w:val="Titre2"/>
        <w:spacing w:line="360" w:lineRule="auto"/>
        <w:jc w:val="both"/>
        <w:rPr>
          <w:rFonts w:ascii="Century Gothic" w:eastAsiaTheme="minorHAnsi" w:hAnsi="Century Gothic" w:cstheme="minorBidi"/>
          <w:color w:val="auto"/>
          <w:sz w:val="24"/>
          <w:szCs w:val="24"/>
        </w:rPr>
      </w:pPr>
      <w:r w:rsidRPr="00E959E7">
        <w:rPr>
          <w:rFonts w:ascii="Century Gothic" w:eastAsiaTheme="minorHAnsi" w:hAnsi="Century Gothic" w:cstheme="minorBidi"/>
          <w:color w:val="auto"/>
          <w:sz w:val="24"/>
          <w:szCs w:val="24"/>
        </w:rPr>
        <w:t>Réalisez un schéma guidé d’une pouponnière idéale, en vous inspirant de ce que vous connaissez, imaginez ou avez observé d</w:t>
      </w:r>
      <w:r w:rsidR="00451C1D">
        <w:rPr>
          <w:rFonts w:ascii="Century Gothic" w:eastAsiaTheme="minorHAnsi" w:hAnsi="Century Gothic" w:cstheme="minorBidi"/>
          <w:color w:val="auto"/>
          <w:sz w:val="24"/>
          <w:szCs w:val="24"/>
        </w:rPr>
        <w:t>es</w:t>
      </w:r>
      <w:r w:rsidRPr="00E959E7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milieu</w:t>
      </w:r>
      <w:r w:rsidR="00451C1D">
        <w:rPr>
          <w:rFonts w:ascii="Century Gothic" w:eastAsiaTheme="minorHAnsi" w:hAnsi="Century Gothic" w:cstheme="minorBidi"/>
          <w:color w:val="auto"/>
          <w:sz w:val="24"/>
          <w:szCs w:val="24"/>
        </w:rPr>
        <w:t>x</w:t>
      </w:r>
      <w:r w:rsidRPr="00E959E7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de services</w:t>
      </w:r>
      <w:r w:rsidR="00B44139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de garde</w:t>
      </w:r>
      <w:r w:rsidRPr="00E959E7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éducatifs à l</w:t>
      </w:r>
      <w:r w:rsidR="00471BE6">
        <w:rPr>
          <w:rFonts w:ascii="Century Gothic" w:eastAsiaTheme="minorHAnsi" w:hAnsi="Century Gothic" w:cstheme="minorBidi"/>
          <w:color w:val="auto"/>
          <w:sz w:val="24"/>
          <w:szCs w:val="24"/>
        </w:rPr>
        <w:t>’</w:t>
      </w:r>
      <w:r w:rsidRPr="00E959E7">
        <w:rPr>
          <w:rFonts w:ascii="Century Gothic" w:eastAsiaTheme="minorHAnsi" w:hAnsi="Century Gothic" w:cstheme="minorBidi"/>
          <w:color w:val="auto"/>
          <w:sz w:val="24"/>
          <w:szCs w:val="24"/>
        </w:rPr>
        <w:t>enfance.</w:t>
      </w:r>
    </w:p>
    <w:p w14:paraId="21F74C15" w14:textId="6881D5E6" w:rsidR="00F2353C" w:rsidRPr="00CD6550" w:rsidRDefault="00F2353C" w:rsidP="0093086D">
      <w:pPr>
        <w:pStyle w:val="Titre2"/>
        <w:spacing w:before="240" w:line="360" w:lineRule="auto"/>
        <w:jc w:val="both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58250489" w14:textId="52401E9B" w:rsidR="00F51440" w:rsidRPr="00F51440" w:rsidRDefault="00F51440" w:rsidP="00CA7FCC">
      <w:pPr>
        <w:spacing w:before="120" w:after="120" w:line="360" w:lineRule="auto"/>
        <w:rPr>
          <w:rFonts w:ascii="Century Gothic" w:hAnsi="Century Gothic"/>
          <w:b/>
          <w:bCs/>
          <w:sz w:val="24"/>
          <w:szCs w:val="24"/>
        </w:rPr>
      </w:pPr>
      <w:r w:rsidRPr="00F51440">
        <w:rPr>
          <w:rFonts w:ascii="Century Gothic" w:hAnsi="Century Gothic"/>
          <w:b/>
          <w:bCs/>
          <w:sz w:val="24"/>
          <w:szCs w:val="24"/>
        </w:rPr>
        <w:t>Étape 1 </w:t>
      </w:r>
    </w:p>
    <w:p w14:paraId="618E30E2" w14:textId="12E59A4E" w:rsidR="00A13DC6" w:rsidRDefault="00C53935" w:rsidP="00CA7FCC">
      <w:pPr>
        <w:spacing w:before="120" w:after="12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Concevez un schéma</w:t>
      </w:r>
      <w:r w:rsidR="00CF65EA">
        <w:rPr>
          <w:rFonts w:ascii="Century Gothic" w:hAnsi="Century Gothic"/>
          <w:sz w:val="24"/>
          <w:szCs w:val="24"/>
        </w:rPr>
        <w:t xml:space="preserve"> qui représente les aspects suivants :</w:t>
      </w:r>
    </w:p>
    <w:p w14:paraId="740E7352" w14:textId="1F4818E2" w:rsidR="00BE36C7" w:rsidRDefault="00A4279C" w:rsidP="00DC3C17">
      <w:pPr>
        <w:pStyle w:val="Paragraphedeliste"/>
        <w:numPr>
          <w:ilvl w:val="0"/>
          <w:numId w:val="22"/>
        </w:numPr>
        <w:spacing w:before="80" w:after="80" w:line="360" w:lineRule="auto"/>
        <w:ind w:left="714" w:hanging="357"/>
        <w:contextualSpacing w:val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BE36C7" w:rsidRPr="00BE36C7">
        <w:rPr>
          <w:rFonts w:ascii="Century Gothic" w:hAnsi="Century Gothic"/>
          <w:sz w:val="24"/>
          <w:szCs w:val="24"/>
        </w:rPr>
        <w:t>’organisation générale du milieu (espaces, routines, horaires)</w:t>
      </w:r>
      <w:r w:rsidR="003849B8">
        <w:rPr>
          <w:rFonts w:ascii="Century Gothic" w:hAnsi="Century Gothic"/>
          <w:sz w:val="24"/>
          <w:szCs w:val="24"/>
        </w:rPr>
        <w:t>;</w:t>
      </w:r>
    </w:p>
    <w:p w14:paraId="39A1EFD0" w14:textId="16A43BE8" w:rsidR="00BE36C7" w:rsidRDefault="005503A0" w:rsidP="00DC3C17">
      <w:pPr>
        <w:pStyle w:val="Paragraphedeliste"/>
        <w:numPr>
          <w:ilvl w:val="0"/>
          <w:numId w:val="22"/>
        </w:numPr>
        <w:spacing w:before="80" w:after="80" w:line="360" w:lineRule="auto"/>
        <w:ind w:left="714" w:hanging="357"/>
        <w:contextualSpacing w:val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BE36C7" w:rsidRPr="00BE36C7">
        <w:rPr>
          <w:rFonts w:ascii="Century Gothic" w:hAnsi="Century Gothic"/>
          <w:sz w:val="24"/>
          <w:szCs w:val="24"/>
        </w:rPr>
        <w:t>es interactions entre le</w:t>
      </w:r>
      <w:r w:rsidR="00471BE6">
        <w:rPr>
          <w:rFonts w:ascii="Century Gothic" w:hAnsi="Century Gothic"/>
          <w:sz w:val="24"/>
          <w:szCs w:val="24"/>
        </w:rPr>
        <w:t xml:space="preserve"> personnel éducateur</w:t>
      </w:r>
      <w:r w:rsidR="00BE36C7" w:rsidRPr="00BE36C7">
        <w:rPr>
          <w:rFonts w:ascii="Century Gothic" w:hAnsi="Century Gothic"/>
          <w:sz w:val="24"/>
          <w:szCs w:val="24"/>
        </w:rPr>
        <w:t xml:space="preserve"> et les poupons</w:t>
      </w:r>
      <w:r w:rsidR="003849B8">
        <w:rPr>
          <w:rFonts w:ascii="Century Gothic" w:hAnsi="Century Gothic"/>
          <w:sz w:val="24"/>
          <w:szCs w:val="24"/>
        </w:rPr>
        <w:t>;</w:t>
      </w:r>
    </w:p>
    <w:p w14:paraId="45D03227" w14:textId="11FDF8E0" w:rsidR="00BE36C7" w:rsidRDefault="005503A0" w:rsidP="00DC3C17">
      <w:pPr>
        <w:pStyle w:val="Paragraphedeliste"/>
        <w:numPr>
          <w:ilvl w:val="0"/>
          <w:numId w:val="22"/>
        </w:numPr>
        <w:spacing w:before="80" w:after="80" w:line="360" w:lineRule="auto"/>
        <w:ind w:left="714" w:hanging="357"/>
        <w:contextualSpacing w:val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BE36C7" w:rsidRPr="00BE36C7">
        <w:rPr>
          <w:rFonts w:ascii="Century Gothic" w:hAnsi="Century Gothic"/>
          <w:sz w:val="24"/>
          <w:szCs w:val="24"/>
        </w:rPr>
        <w:t>es besoins particuliers des bébés et la manière dont l</w:t>
      </w:r>
      <w:r w:rsidR="00471BE6">
        <w:rPr>
          <w:rFonts w:ascii="Century Gothic" w:hAnsi="Century Gothic"/>
          <w:sz w:val="24"/>
          <w:szCs w:val="24"/>
        </w:rPr>
        <w:t>e personnel éducateur</w:t>
      </w:r>
      <w:r w:rsidR="00BE36C7" w:rsidRPr="00BE36C7">
        <w:rPr>
          <w:rFonts w:ascii="Century Gothic" w:hAnsi="Century Gothic"/>
          <w:sz w:val="24"/>
          <w:szCs w:val="24"/>
        </w:rPr>
        <w:t xml:space="preserve"> peut y répondre</w:t>
      </w:r>
      <w:r w:rsidR="003849B8">
        <w:rPr>
          <w:rFonts w:ascii="Century Gothic" w:hAnsi="Century Gothic"/>
          <w:sz w:val="24"/>
          <w:szCs w:val="24"/>
        </w:rPr>
        <w:t>;</w:t>
      </w:r>
    </w:p>
    <w:p w14:paraId="4FE8A749" w14:textId="7139BA19" w:rsidR="00CF65EA" w:rsidRDefault="005503A0" w:rsidP="00DC3C17">
      <w:pPr>
        <w:pStyle w:val="Paragraphedeliste"/>
        <w:numPr>
          <w:ilvl w:val="0"/>
          <w:numId w:val="22"/>
        </w:numPr>
        <w:spacing w:before="80" w:after="80" w:line="360" w:lineRule="auto"/>
        <w:ind w:left="714" w:hanging="357"/>
        <w:contextualSpacing w:val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BE36C7" w:rsidRPr="00BE36C7">
        <w:rPr>
          <w:rFonts w:ascii="Century Gothic" w:hAnsi="Century Gothic"/>
          <w:sz w:val="24"/>
          <w:szCs w:val="24"/>
        </w:rPr>
        <w:t>es éléments qui vous semblent spécifiques au travail en pouponnière par rapport aux autres groupes d’âge.</w:t>
      </w:r>
    </w:p>
    <w:p w14:paraId="4C282B62" w14:textId="4924BBB7" w:rsidR="00217E3C" w:rsidRPr="00BE36C7" w:rsidRDefault="00BE36C7" w:rsidP="0093086D">
      <w:pPr>
        <w:spacing w:before="24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9754A8">
        <w:rPr>
          <w:rFonts w:ascii="Century Gothic" w:hAnsi="Century Gothic"/>
          <w:sz w:val="24"/>
          <w:szCs w:val="24"/>
        </w:rPr>
        <w:t>e format à utiliser est à votre choix (dessin, infographie, carte conceptuelle, tableau, etc.).</w:t>
      </w:r>
    </w:p>
    <w:p w14:paraId="052DA286" w14:textId="77777777" w:rsidR="00DC3C17" w:rsidRDefault="00DC3C17" w:rsidP="00DC3C17">
      <w:pPr>
        <w:spacing w:before="240" w:after="120"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748999A6" w14:textId="77777777" w:rsidR="00DC3C17" w:rsidRDefault="00DC3C17" w:rsidP="00DC3C17">
      <w:pPr>
        <w:spacing w:before="240" w:after="120"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70E22581" w14:textId="42C0ABBF" w:rsidR="00F51440" w:rsidRPr="00F51440" w:rsidRDefault="00F51440" w:rsidP="00DC3C17">
      <w:pPr>
        <w:spacing w:before="240" w:after="120" w:line="360" w:lineRule="auto"/>
        <w:rPr>
          <w:rFonts w:ascii="Century Gothic" w:hAnsi="Century Gothic"/>
          <w:b/>
          <w:bCs/>
          <w:sz w:val="24"/>
          <w:szCs w:val="24"/>
        </w:rPr>
      </w:pPr>
      <w:r w:rsidRPr="00F51440">
        <w:rPr>
          <w:rFonts w:ascii="Century Gothic" w:hAnsi="Century Gothic"/>
          <w:b/>
          <w:bCs/>
          <w:sz w:val="24"/>
          <w:szCs w:val="24"/>
        </w:rPr>
        <w:lastRenderedPageBreak/>
        <w:t>Étape 2</w:t>
      </w:r>
      <w:r w:rsidRPr="00F51440">
        <w:rPr>
          <w:rFonts w:ascii="Arial" w:hAnsi="Arial" w:cs="Arial"/>
          <w:b/>
          <w:bCs/>
          <w:sz w:val="24"/>
          <w:szCs w:val="24"/>
        </w:rPr>
        <w:t> </w:t>
      </w:r>
      <w:r w:rsidRPr="00F51440">
        <w:rPr>
          <w:rFonts w:ascii="Century Gothic" w:hAnsi="Century Gothic"/>
          <w:b/>
          <w:bCs/>
          <w:sz w:val="24"/>
          <w:szCs w:val="24"/>
        </w:rPr>
        <w:t> </w:t>
      </w:r>
    </w:p>
    <w:p w14:paraId="1754719C" w14:textId="598A1BC2" w:rsidR="00642B97" w:rsidRDefault="009754A8" w:rsidP="0093086D">
      <w:pPr>
        <w:spacing w:before="24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Présentez votre schéma</w:t>
      </w:r>
      <w:r w:rsidR="001D1711">
        <w:rPr>
          <w:rFonts w:ascii="Century Gothic" w:hAnsi="Century Gothic"/>
          <w:sz w:val="24"/>
          <w:szCs w:val="24"/>
        </w:rPr>
        <w:t xml:space="preserve"> au groupe en ciblant quelques éléments principaux à partager</w:t>
      </w:r>
      <w:r w:rsidR="00D056B9">
        <w:rPr>
          <w:rFonts w:ascii="Century Gothic" w:hAnsi="Century Gothic"/>
          <w:sz w:val="24"/>
          <w:szCs w:val="24"/>
        </w:rPr>
        <w:t xml:space="preserve"> (éléments originaux ou inspirants de votre schéma, aspect du travail en pouponnière qui vous semble particulièrement exigeant ou valorisant). </w:t>
      </w:r>
      <w:r w:rsidR="00642B97" w:rsidRPr="00642B97">
        <w:rPr>
          <w:rFonts w:ascii="Century Gothic" w:hAnsi="Century Gothic"/>
          <w:sz w:val="24"/>
          <w:szCs w:val="24"/>
        </w:rPr>
        <w:t> </w:t>
      </w:r>
    </w:p>
    <w:sectPr w:rsidR="00642B97" w:rsidSect="00353ADD">
      <w:headerReference w:type="default" r:id="rId12"/>
      <w:footerReference w:type="default" r:id="rId13"/>
      <w:footerReference w:type="first" r:id="rId14"/>
      <w:pgSz w:w="12240" w:h="15840"/>
      <w:pgMar w:top="1985" w:right="1417" w:bottom="1843" w:left="1417" w:header="708" w:footer="3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2F96F" w14:textId="77777777" w:rsidR="00553366" w:rsidRDefault="00553366" w:rsidP="0070582C">
      <w:pPr>
        <w:spacing w:after="0" w:line="240" w:lineRule="auto"/>
      </w:pPr>
      <w:r>
        <w:separator/>
      </w:r>
    </w:p>
  </w:endnote>
  <w:endnote w:type="continuationSeparator" w:id="0">
    <w:p w14:paraId="24FE2E88" w14:textId="77777777" w:rsidR="00553366" w:rsidRDefault="00553366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3F13" w14:textId="35B461B7" w:rsidR="00694E39" w:rsidRDefault="00694E39">
    <w:pPr>
      <w:pStyle w:val="Pieddepage"/>
    </w:pPr>
    <w:r>
      <w:rPr>
        <w:noProof/>
      </w:rPr>
      <w:drawing>
        <wp:inline distT="0" distB="0" distL="0" distR="0" wp14:anchorId="59E06A74" wp14:editId="59B0F8D2">
          <wp:extent cx="1129921" cy="748030"/>
          <wp:effectExtent l="0" t="0" r="0" b="0"/>
          <wp:docPr id="90583849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2"/>
                  <a:stretch>
                    <a:fillRect/>
                  </a:stretch>
                </pic:blipFill>
                <pic:spPr bwMode="auto">
                  <a:xfrm>
                    <a:off x="0" y="0"/>
                    <a:ext cx="1129921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DBEC" w14:textId="77777777" w:rsidR="0045450C" w:rsidRPr="0045450C" w:rsidRDefault="0045450C" w:rsidP="0045450C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45450C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45450C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45450C">
      <w:rPr>
        <w:rFonts w:ascii="Aptos" w:eastAsia="Aptos" w:hAnsi="Aptos" w:cs="Arial"/>
        <w:sz w:val="18"/>
        <w:szCs w:val="18"/>
      </w:rPr>
      <w:t xml:space="preserve"> </w:t>
    </w:r>
  </w:p>
  <w:p w14:paraId="5B8A9D72" w14:textId="77777777" w:rsidR="0093086D" w:rsidRDefault="009308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9682" w14:textId="77777777" w:rsidR="00553366" w:rsidRDefault="00553366" w:rsidP="0070582C">
      <w:pPr>
        <w:spacing w:after="0" w:line="240" w:lineRule="auto"/>
      </w:pPr>
      <w:r>
        <w:separator/>
      </w:r>
    </w:p>
  </w:footnote>
  <w:footnote w:type="continuationSeparator" w:id="0">
    <w:p w14:paraId="58946878" w14:textId="77777777" w:rsidR="00553366" w:rsidRDefault="00553366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970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5734"/>
    </w:tblGrid>
    <w:tr w:rsidR="00E5774E" w14:paraId="4CA05C9C" w14:textId="77777777" w:rsidTr="007466B0">
      <w:tc>
        <w:tcPr>
          <w:tcW w:w="236" w:type="dxa"/>
        </w:tcPr>
        <w:p w14:paraId="52B2FCC6" w14:textId="77777777" w:rsidR="00E5774E" w:rsidRDefault="00E5774E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734" w:type="dxa"/>
        </w:tcPr>
        <w:p w14:paraId="37980FAC" w14:textId="77777777" w:rsidR="00E5774E" w:rsidRPr="009D1C09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5F9E07DC" w14:textId="77777777" w:rsidR="00E5774E" w:rsidRDefault="00E5774E" w:rsidP="006657DF">
          <w:pPr>
            <w:pStyle w:val="En-tte"/>
            <w:tabs>
              <w:tab w:val="left" w:pos="5664"/>
            </w:tabs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3F0DB6C5" w14:textId="77777777" w:rsidR="00E5774E" w:rsidRDefault="00E577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59C"/>
    <w:multiLevelType w:val="multilevel"/>
    <w:tmpl w:val="63C85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47211A"/>
    <w:multiLevelType w:val="multilevel"/>
    <w:tmpl w:val="19F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DD19CA"/>
    <w:multiLevelType w:val="multilevel"/>
    <w:tmpl w:val="3676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F3692E"/>
    <w:multiLevelType w:val="multilevel"/>
    <w:tmpl w:val="A3F2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346CF2"/>
    <w:multiLevelType w:val="multilevel"/>
    <w:tmpl w:val="919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4461BC"/>
    <w:multiLevelType w:val="multilevel"/>
    <w:tmpl w:val="6470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4A1984"/>
    <w:multiLevelType w:val="multilevel"/>
    <w:tmpl w:val="075E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E83FFD"/>
    <w:multiLevelType w:val="multilevel"/>
    <w:tmpl w:val="0F38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318AC"/>
    <w:multiLevelType w:val="multilevel"/>
    <w:tmpl w:val="4BCA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A2415D"/>
    <w:multiLevelType w:val="multilevel"/>
    <w:tmpl w:val="AE6A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E543D"/>
    <w:multiLevelType w:val="multilevel"/>
    <w:tmpl w:val="F4AC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BC228C"/>
    <w:multiLevelType w:val="multilevel"/>
    <w:tmpl w:val="16D0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A37395"/>
    <w:multiLevelType w:val="multilevel"/>
    <w:tmpl w:val="CAA4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836C5B"/>
    <w:multiLevelType w:val="multilevel"/>
    <w:tmpl w:val="458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28585C"/>
    <w:multiLevelType w:val="hybridMultilevel"/>
    <w:tmpl w:val="752EDDB6"/>
    <w:lvl w:ilvl="0" w:tplc="D9402CEA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06642"/>
    <w:multiLevelType w:val="multilevel"/>
    <w:tmpl w:val="A39AD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7336EE"/>
    <w:multiLevelType w:val="hybridMultilevel"/>
    <w:tmpl w:val="06D44E0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85983"/>
    <w:multiLevelType w:val="multilevel"/>
    <w:tmpl w:val="8F38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0D60CF4"/>
    <w:multiLevelType w:val="multilevel"/>
    <w:tmpl w:val="1E28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6D2559"/>
    <w:multiLevelType w:val="multilevel"/>
    <w:tmpl w:val="F55A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C1F79BD"/>
    <w:multiLevelType w:val="multilevel"/>
    <w:tmpl w:val="3EB6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DA6230C"/>
    <w:multiLevelType w:val="multilevel"/>
    <w:tmpl w:val="5818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1150581">
    <w:abstractNumId w:val="6"/>
  </w:num>
  <w:num w:numId="2" w16cid:durableId="2132824688">
    <w:abstractNumId w:val="9"/>
  </w:num>
  <w:num w:numId="3" w16cid:durableId="1136871955">
    <w:abstractNumId w:val="1"/>
  </w:num>
  <w:num w:numId="4" w16cid:durableId="693507323">
    <w:abstractNumId w:val="11"/>
  </w:num>
  <w:num w:numId="5" w16cid:durableId="1983458588">
    <w:abstractNumId w:val="3"/>
  </w:num>
  <w:num w:numId="6" w16cid:durableId="777408216">
    <w:abstractNumId w:val="18"/>
  </w:num>
  <w:num w:numId="7" w16cid:durableId="579677233">
    <w:abstractNumId w:val="4"/>
  </w:num>
  <w:num w:numId="8" w16cid:durableId="1145703398">
    <w:abstractNumId w:val="8"/>
  </w:num>
  <w:num w:numId="9" w16cid:durableId="415202896">
    <w:abstractNumId w:val="12"/>
  </w:num>
  <w:num w:numId="10" w16cid:durableId="370108147">
    <w:abstractNumId w:val="20"/>
  </w:num>
  <w:num w:numId="11" w16cid:durableId="1926449511">
    <w:abstractNumId w:val="13"/>
  </w:num>
  <w:num w:numId="12" w16cid:durableId="668866970">
    <w:abstractNumId w:val="15"/>
  </w:num>
  <w:num w:numId="13" w16cid:durableId="1882326827">
    <w:abstractNumId w:val="10"/>
  </w:num>
  <w:num w:numId="14" w16cid:durableId="468978908">
    <w:abstractNumId w:val="5"/>
  </w:num>
  <w:num w:numId="15" w16cid:durableId="1683049295">
    <w:abstractNumId w:val="7"/>
  </w:num>
  <w:num w:numId="16" w16cid:durableId="1134447437">
    <w:abstractNumId w:val="17"/>
  </w:num>
  <w:num w:numId="17" w16cid:durableId="613288444">
    <w:abstractNumId w:val="0"/>
  </w:num>
  <w:num w:numId="18" w16cid:durableId="487214568">
    <w:abstractNumId w:val="19"/>
  </w:num>
  <w:num w:numId="19" w16cid:durableId="1993678578">
    <w:abstractNumId w:val="2"/>
  </w:num>
  <w:num w:numId="20" w16cid:durableId="584189764">
    <w:abstractNumId w:val="21"/>
  </w:num>
  <w:num w:numId="21" w16cid:durableId="832261954">
    <w:abstractNumId w:val="14"/>
  </w:num>
  <w:num w:numId="22" w16cid:durableId="4498940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02597"/>
    <w:rsid w:val="00012692"/>
    <w:rsid w:val="00013472"/>
    <w:rsid w:val="00014A36"/>
    <w:rsid w:val="0001587E"/>
    <w:rsid w:val="00020852"/>
    <w:rsid w:val="0002451E"/>
    <w:rsid w:val="00053573"/>
    <w:rsid w:val="000535CD"/>
    <w:rsid w:val="00054037"/>
    <w:rsid w:val="00063DA9"/>
    <w:rsid w:val="00065534"/>
    <w:rsid w:val="000744E6"/>
    <w:rsid w:val="000773A1"/>
    <w:rsid w:val="000976D3"/>
    <w:rsid w:val="000A5C7A"/>
    <w:rsid w:val="000B77C6"/>
    <w:rsid w:val="000C3E07"/>
    <w:rsid w:val="000C5399"/>
    <w:rsid w:val="000D152E"/>
    <w:rsid w:val="000D46C2"/>
    <w:rsid w:val="000E1617"/>
    <w:rsid w:val="000E2A48"/>
    <w:rsid w:val="000F4AF1"/>
    <w:rsid w:val="000F737C"/>
    <w:rsid w:val="001149A1"/>
    <w:rsid w:val="00116429"/>
    <w:rsid w:val="00116F7B"/>
    <w:rsid w:val="00123E73"/>
    <w:rsid w:val="001267D4"/>
    <w:rsid w:val="0013462C"/>
    <w:rsid w:val="001413A2"/>
    <w:rsid w:val="00144979"/>
    <w:rsid w:val="001504EC"/>
    <w:rsid w:val="001742F3"/>
    <w:rsid w:val="00195B60"/>
    <w:rsid w:val="001960D8"/>
    <w:rsid w:val="001B30BD"/>
    <w:rsid w:val="001C6726"/>
    <w:rsid w:val="001D1711"/>
    <w:rsid w:val="001E21AB"/>
    <w:rsid w:val="001E5CC4"/>
    <w:rsid w:val="001F066B"/>
    <w:rsid w:val="001F1D75"/>
    <w:rsid w:val="002000C7"/>
    <w:rsid w:val="002017E1"/>
    <w:rsid w:val="00202EFA"/>
    <w:rsid w:val="002103D6"/>
    <w:rsid w:val="002111F8"/>
    <w:rsid w:val="00214152"/>
    <w:rsid w:val="0021493B"/>
    <w:rsid w:val="00217E3C"/>
    <w:rsid w:val="002317E6"/>
    <w:rsid w:val="0023230D"/>
    <w:rsid w:val="00232EAE"/>
    <w:rsid w:val="00253F3B"/>
    <w:rsid w:val="002628CC"/>
    <w:rsid w:val="0026722B"/>
    <w:rsid w:val="00270926"/>
    <w:rsid w:val="00274926"/>
    <w:rsid w:val="00277B96"/>
    <w:rsid w:val="002921A2"/>
    <w:rsid w:val="002A4369"/>
    <w:rsid w:val="002A4E72"/>
    <w:rsid w:val="002B3974"/>
    <w:rsid w:val="002B471B"/>
    <w:rsid w:val="002B6A67"/>
    <w:rsid w:val="002D16F5"/>
    <w:rsid w:val="002E13A3"/>
    <w:rsid w:val="002E4C96"/>
    <w:rsid w:val="00302C65"/>
    <w:rsid w:val="00307453"/>
    <w:rsid w:val="00313149"/>
    <w:rsid w:val="00313C94"/>
    <w:rsid w:val="003208FF"/>
    <w:rsid w:val="00324292"/>
    <w:rsid w:val="003242F7"/>
    <w:rsid w:val="0033116F"/>
    <w:rsid w:val="00331193"/>
    <w:rsid w:val="00333933"/>
    <w:rsid w:val="00335F91"/>
    <w:rsid w:val="003370D8"/>
    <w:rsid w:val="00353ADD"/>
    <w:rsid w:val="00356ED2"/>
    <w:rsid w:val="0036205F"/>
    <w:rsid w:val="00362681"/>
    <w:rsid w:val="0037359B"/>
    <w:rsid w:val="003849B8"/>
    <w:rsid w:val="00387EFE"/>
    <w:rsid w:val="00394CDB"/>
    <w:rsid w:val="003A325B"/>
    <w:rsid w:val="003B51B0"/>
    <w:rsid w:val="003C5B08"/>
    <w:rsid w:val="003D061A"/>
    <w:rsid w:val="003D2A63"/>
    <w:rsid w:val="003F7103"/>
    <w:rsid w:val="00404771"/>
    <w:rsid w:val="00407320"/>
    <w:rsid w:val="0041073A"/>
    <w:rsid w:val="004119DD"/>
    <w:rsid w:val="00420DA9"/>
    <w:rsid w:val="004275C3"/>
    <w:rsid w:val="004412C3"/>
    <w:rsid w:val="004455BC"/>
    <w:rsid w:val="00451C1D"/>
    <w:rsid w:val="0045450C"/>
    <w:rsid w:val="00462365"/>
    <w:rsid w:val="00471BE6"/>
    <w:rsid w:val="00476EAF"/>
    <w:rsid w:val="00482EB6"/>
    <w:rsid w:val="004871DC"/>
    <w:rsid w:val="004A3E6B"/>
    <w:rsid w:val="004C2085"/>
    <w:rsid w:val="004E07C2"/>
    <w:rsid w:val="00505F6E"/>
    <w:rsid w:val="005228EE"/>
    <w:rsid w:val="0054261B"/>
    <w:rsid w:val="005503A0"/>
    <w:rsid w:val="005526D1"/>
    <w:rsid w:val="00553366"/>
    <w:rsid w:val="00553CE0"/>
    <w:rsid w:val="005578FD"/>
    <w:rsid w:val="00566656"/>
    <w:rsid w:val="00572A2A"/>
    <w:rsid w:val="00574AC6"/>
    <w:rsid w:val="00575247"/>
    <w:rsid w:val="00576A13"/>
    <w:rsid w:val="00594F68"/>
    <w:rsid w:val="005A2308"/>
    <w:rsid w:val="005C4207"/>
    <w:rsid w:val="005D4306"/>
    <w:rsid w:val="005E71A9"/>
    <w:rsid w:val="005E785C"/>
    <w:rsid w:val="005E7EFB"/>
    <w:rsid w:val="005F084A"/>
    <w:rsid w:val="005F1265"/>
    <w:rsid w:val="006013CC"/>
    <w:rsid w:val="00604FF6"/>
    <w:rsid w:val="00606255"/>
    <w:rsid w:val="006130BE"/>
    <w:rsid w:val="00616CB4"/>
    <w:rsid w:val="006322C3"/>
    <w:rsid w:val="00642B97"/>
    <w:rsid w:val="00642C86"/>
    <w:rsid w:val="006657DF"/>
    <w:rsid w:val="006718C4"/>
    <w:rsid w:val="00690597"/>
    <w:rsid w:val="006907F7"/>
    <w:rsid w:val="00693FA5"/>
    <w:rsid w:val="00694E39"/>
    <w:rsid w:val="006A1673"/>
    <w:rsid w:val="006A2499"/>
    <w:rsid w:val="006A2823"/>
    <w:rsid w:val="006B0482"/>
    <w:rsid w:val="006C5AFA"/>
    <w:rsid w:val="006C5EEA"/>
    <w:rsid w:val="006D6EBB"/>
    <w:rsid w:val="006D79D4"/>
    <w:rsid w:val="006E1DCB"/>
    <w:rsid w:val="006E5EA8"/>
    <w:rsid w:val="00703ADA"/>
    <w:rsid w:val="0070582C"/>
    <w:rsid w:val="007133CF"/>
    <w:rsid w:val="0072222C"/>
    <w:rsid w:val="00722366"/>
    <w:rsid w:val="0072311E"/>
    <w:rsid w:val="00726C7E"/>
    <w:rsid w:val="00743251"/>
    <w:rsid w:val="007466B0"/>
    <w:rsid w:val="00746DCC"/>
    <w:rsid w:val="007534EC"/>
    <w:rsid w:val="0075443D"/>
    <w:rsid w:val="00761C60"/>
    <w:rsid w:val="00770BA8"/>
    <w:rsid w:val="00776D75"/>
    <w:rsid w:val="0078139F"/>
    <w:rsid w:val="00785183"/>
    <w:rsid w:val="00786446"/>
    <w:rsid w:val="00787E05"/>
    <w:rsid w:val="007977D3"/>
    <w:rsid w:val="007A109D"/>
    <w:rsid w:val="007A2A10"/>
    <w:rsid w:val="007A377C"/>
    <w:rsid w:val="007A6B2F"/>
    <w:rsid w:val="007B4CA9"/>
    <w:rsid w:val="007C0E51"/>
    <w:rsid w:val="007C1534"/>
    <w:rsid w:val="007D6B34"/>
    <w:rsid w:val="007D74F4"/>
    <w:rsid w:val="007D7D3A"/>
    <w:rsid w:val="007E5B00"/>
    <w:rsid w:val="007E5D91"/>
    <w:rsid w:val="00805C6E"/>
    <w:rsid w:val="0081574A"/>
    <w:rsid w:val="00817A91"/>
    <w:rsid w:val="00824ECC"/>
    <w:rsid w:val="00831F64"/>
    <w:rsid w:val="008472FB"/>
    <w:rsid w:val="00852B87"/>
    <w:rsid w:val="008547D6"/>
    <w:rsid w:val="00863D33"/>
    <w:rsid w:val="008752D3"/>
    <w:rsid w:val="00877CF5"/>
    <w:rsid w:val="00880644"/>
    <w:rsid w:val="008D0024"/>
    <w:rsid w:val="008E4F46"/>
    <w:rsid w:val="008F2146"/>
    <w:rsid w:val="008F270C"/>
    <w:rsid w:val="008F46B9"/>
    <w:rsid w:val="008F6D64"/>
    <w:rsid w:val="00924A31"/>
    <w:rsid w:val="0093086D"/>
    <w:rsid w:val="00944437"/>
    <w:rsid w:val="00944C84"/>
    <w:rsid w:val="00956450"/>
    <w:rsid w:val="00956E99"/>
    <w:rsid w:val="00962D3E"/>
    <w:rsid w:val="00970AE5"/>
    <w:rsid w:val="009726A5"/>
    <w:rsid w:val="009727AC"/>
    <w:rsid w:val="009754A8"/>
    <w:rsid w:val="00987E2E"/>
    <w:rsid w:val="00996B06"/>
    <w:rsid w:val="009A07E4"/>
    <w:rsid w:val="009A1AAE"/>
    <w:rsid w:val="009A6555"/>
    <w:rsid w:val="009B4697"/>
    <w:rsid w:val="009B7510"/>
    <w:rsid w:val="009C0EAF"/>
    <w:rsid w:val="009C2F68"/>
    <w:rsid w:val="009D1C09"/>
    <w:rsid w:val="009D6380"/>
    <w:rsid w:val="009F0574"/>
    <w:rsid w:val="00A03FC4"/>
    <w:rsid w:val="00A13DC6"/>
    <w:rsid w:val="00A17D2F"/>
    <w:rsid w:val="00A42116"/>
    <w:rsid w:val="00A4279C"/>
    <w:rsid w:val="00A50AA9"/>
    <w:rsid w:val="00A566E7"/>
    <w:rsid w:val="00A614DE"/>
    <w:rsid w:val="00A643E0"/>
    <w:rsid w:val="00A77369"/>
    <w:rsid w:val="00A97102"/>
    <w:rsid w:val="00AA5F82"/>
    <w:rsid w:val="00AB27A3"/>
    <w:rsid w:val="00AB4F46"/>
    <w:rsid w:val="00AD11B8"/>
    <w:rsid w:val="00AE3CDE"/>
    <w:rsid w:val="00AE402E"/>
    <w:rsid w:val="00AF4F23"/>
    <w:rsid w:val="00B04763"/>
    <w:rsid w:val="00B06D20"/>
    <w:rsid w:val="00B117F3"/>
    <w:rsid w:val="00B13822"/>
    <w:rsid w:val="00B27A04"/>
    <w:rsid w:val="00B361B7"/>
    <w:rsid w:val="00B402AD"/>
    <w:rsid w:val="00B44139"/>
    <w:rsid w:val="00B452C8"/>
    <w:rsid w:val="00B512DA"/>
    <w:rsid w:val="00B53D65"/>
    <w:rsid w:val="00B540A0"/>
    <w:rsid w:val="00B70443"/>
    <w:rsid w:val="00B7274E"/>
    <w:rsid w:val="00B774F8"/>
    <w:rsid w:val="00B81469"/>
    <w:rsid w:val="00B83139"/>
    <w:rsid w:val="00BC1794"/>
    <w:rsid w:val="00BC3FD3"/>
    <w:rsid w:val="00BE028C"/>
    <w:rsid w:val="00BE36C7"/>
    <w:rsid w:val="00BF526F"/>
    <w:rsid w:val="00C07853"/>
    <w:rsid w:val="00C1195E"/>
    <w:rsid w:val="00C13B3B"/>
    <w:rsid w:val="00C41AD1"/>
    <w:rsid w:val="00C51F4B"/>
    <w:rsid w:val="00C53935"/>
    <w:rsid w:val="00C572F6"/>
    <w:rsid w:val="00C855BB"/>
    <w:rsid w:val="00C9759F"/>
    <w:rsid w:val="00CA354A"/>
    <w:rsid w:val="00CA7FCC"/>
    <w:rsid w:val="00CB0D16"/>
    <w:rsid w:val="00CB610A"/>
    <w:rsid w:val="00CD0836"/>
    <w:rsid w:val="00CD4FD6"/>
    <w:rsid w:val="00CD6550"/>
    <w:rsid w:val="00CE4218"/>
    <w:rsid w:val="00CF0AE9"/>
    <w:rsid w:val="00CF65EA"/>
    <w:rsid w:val="00D056B9"/>
    <w:rsid w:val="00D131F1"/>
    <w:rsid w:val="00D168AD"/>
    <w:rsid w:val="00D176F5"/>
    <w:rsid w:val="00D2189C"/>
    <w:rsid w:val="00D35E68"/>
    <w:rsid w:val="00D449B6"/>
    <w:rsid w:val="00D454DE"/>
    <w:rsid w:val="00D64A5B"/>
    <w:rsid w:val="00D8640E"/>
    <w:rsid w:val="00D91C33"/>
    <w:rsid w:val="00D933EA"/>
    <w:rsid w:val="00DA17D2"/>
    <w:rsid w:val="00DC3C17"/>
    <w:rsid w:val="00DC5B64"/>
    <w:rsid w:val="00DD3D3C"/>
    <w:rsid w:val="00DD442A"/>
    <w:rsid w:val="00DD489E"/>
    <w:rsid w:val="00DE3E2A"/>
    <w:rsid w:val="00DE6E87"/>
    <w:rsid w:val="00DE7A77"/>
    <w:rsid w:val="00E11369"/>
    <w:rsid w:val="00E436F2"/>
    <w:rsid w:val="00E43F6B"/>
    <w:rsid w:val="00E52A5A"/>
    <w:rsid w:val="00E5330E"/>
    <w:rsid w:val="00E56CD6"/>
    <w:rsid w:val="00E5774E"/>
    <w:rsid w:val="00E57DF9"/>
    <w:rsid w:val="00E62883"/>
    <w:rsid w:val="00E93447"/>
    <w:rsid w:val="00E9584E"/>
    <w:rsid w:val="00E959E7"/>
    <w:rsid w:val="00EB3504"/>
    <w:rsid w:val="00EB6547"/>
    <w:rsid w:val="00EB6734"/>
    <w:rsid w:val="00EB7573"/>
    <w:rsid w:val="00EC32ED"/>
    <w:rsid w:val="00EC556D"/>
    <w:rsid w:val="00ED50A5"/>
    <w:rsid w:val="00EE73FB"/>
    <w:rsid w:val="00F061EA"/>
    <w:rsid w:val="00F142B0"/>
    <w:rsid w:val="00F16675"/>
    <w:rsid w:val="00F168B5"/>
    <w:rsid w:val="00F2353C"/>
    <w:rsid w:val="00F31DDF"/>
    <w:rsid w:val="00F3238C"/>
    <w:rsid w:val="00F3558C"/>
    <w:rsid w:val="00F41955"/>
    <w:rsid w:val="00F51440"/>
    <w:rsid w:val="00F5421F"/>
    <w:rsid w:val="00F67A63"/>
    <w:rsid w:val="00F7728A"/>
    <w:rsid w:val="00F91D8E"/>
    <w:rsid w:val="00F9641A"/>
    <w:rsid w:val="00FC3255"/>
    <w:rsid w:val="00FC5E9E"/>
    <w:rsid w:val="00FC6B87"/>
    <w:rsid w:val="00FE0E1F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entionnonrsolue">
    <w:name w:val="Unresolved Mention"/>
    <w:basedOn w:val="Policepardfaut"/>
    <w:uiPriority w:val="99"/>
    <w:semiHidden/>
    <w:unhideWhenUsed/>
    <w:rsid w:val="00D176F5"/>
    <w:rPr>
      <w:color w:val="605E5C"/>
      <w:shd w:val="clear" w:color="auto" w:fill="E1DFDD"/>
    </w:rPr>
  </w:style>
  <w:style w:type="character" w:customStyle="1" w:styleId="tabchar">
    <w:name w:val="tabchar"/>
    <w:basedOn w:val="Policepardfaut"/>
    <w:rsid w:val="00214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18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6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4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1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0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8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7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6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2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0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1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7aa57037-ac31-4b49-a37c-7c1c483d06e5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1db46746-4a49-4b26-ac44-92e91f8be5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85E10-E5E9-4777-9ACD-C51E5B7AF5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3208</TotalTime>
  <Pages>3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Cegep de Jonquiere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124</cp:revision>
  <dcterms:created xsi:type="dcterms:W3CDTF">2025-07-31T17:24:00Z</dcterms:created>
  <dcterms:modified xsi:type="dcterms:W3CDTF">2026-06-08T13:54:00Z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72600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