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435AC919" w:rsidR="00C9759F" w:rsidRDefault="002A7A9C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6C38722B">
            <wp:simplePos x="0" y="0"/>
            <wp:positionH relativeFrom="margin">
              <wp:align>center</wp:align>
            </wp:positionH>
            <wp:positionV relativeFrom="paragraph">
              <wp:posOffset>3191337</wp:posOffset>
            </wp:positionV>
            <wp:extent cx="7379335" cy="4665345"/>
            <wp:effectExtent l="0" t="0" r="0" b="1905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65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0CE1ACE9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744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7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3759A9F3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2A43C6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2483058" w14:textId="77777777" w:rsidR="00E74CF1" w:rsidRDefault="00E74CF1" w:rsidP="00E74CF1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322-224-RL</w:t>
                            </w:r>
                          </w:p>
                          <w:p w14:paraId="53562818" w14:textId="467364FA" w:rsidR="00232EAE" w:rsidRPr="006718C4" w:rsidRDefault="00E74CF1" w:rsidP="00E74CF1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kern w:val="0"/>
                                <w:sz w:val="36"/>
                                <w:szCs w:val="36"/>
                                <w14:ligatures w14:val="none"/>
                              </w:rPr>
                              <w:t xml:space="preserve">Intervention démocratique au </w:t>
                            </w:r>
                            <w:r w:rsidR="003E306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quoti</w:t>
                            </w:r>
                            <w:r w:rsidR="00A15AB1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di</w:t>
                            </w:r>
                            <w:r w:rsidR="003E306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en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B1890B2" w14:textId="119016D6" w:rsidR="00680A04" w:rsidRPr="00A2556D" w:rsidRDefault="00FA4289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Ma boussole éducative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6.4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3759A9F3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2A43C6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2483058" w14:textId="77777777" w:rsidR="00E74CF1" w:rsidRDefault="00E74CF1" w:rsidP="00E74CF1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322-224-RL</w:t>
                      </w:r>
                    </w:p>
                    <w:p w14:paraId="53562818" w14:textId="467364FA" w:rsidR="00232EAE" w:rsidRPr="006718C4" w:rsidRDefault="00E74CF1" w:rsidP="00E74CF1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kern w:val="0"/>
                          <w:sz w:val="36"/>
                          <w:szCs w:val="36"/>
                          <w14:ligatures w14:val="none"/>
                        </w:rPr>
                        <w:t xml:space="preserve">Intervention démocratique au </w:t>
                      </w:r>
                      <w:r w:rsidR="003E306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quoti</w:t>
                      </w:r>
                      <w:r w:rsidR="00A15AB1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di</w:t>
                      </w:r>
                      <w:r w:rsidR="003E306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en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B1890B2" w14:textId="119016D6" w:rsidR="00680A04" w:rsidRPr="00A2556D" w:rsidRDefault="00FA4289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Ma boussole éducative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1AA72D2C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96A57DA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44278518" w14:textId="77777777" w:rsidR="00FA4289" w:rsidRDefault="00FA4289" w:rsidP="00E227C9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FA4289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vous amener à analyser et à comprendre le rôle éducatif des routines quotidiennes dans le développement global de l’enfant, en identifiant les éléments qui soutiennent la sécurité affective, l’autonomie et l’apprentissage. </w:t>
      </w:r>
    </w:p>
    <w:p w14:paraId="21F74C15" w14:textId="67482B6D" w:rsidR="00F2353C" w:rsidRDefault="00F2353C" w:rsidP="00A7046F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65B2A184" w14:textId="77777777" w:rsidR="001210DC" w:rsidRDefault="001210DC" w:rsidP="009C215D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1210DC">
        <w:rPr>
          <w:rFonts w:ascii="Century Gothic" w:hAnsi="Century Gothic"/>
          <w:b/>
          <w:bCs/>
          <w:sz w:val="24"/>
          <w:szCs w:val="24"/>
        </w:rPr>
        <w:t>Étape 1 </w:t>
      </w:r>
    </w:p>
    <w:p w14:paraId="6A8177E4" w14:textId="77777777" w:rsidR="00FA4289" w:rsidRPr="00FA4289" w:rsidRDefault="00FA4289" w:rsidP="00E227C9">
      <w:pPr>
        <w:spacing w:after="240" w:line="360" w:lineRule="auto"/>
        <w:jc w:val="both"/>
        <w:rPr>
          <w:rFonts w:ascii="Century Gothic" w:hAnsi="Century Gothic"/>
          <w:sz w:val="24"/>
          <w:szCs w:val="24"/>
        </w:rPr>
      </w:pPr>
      <w:r w:rsidRPr="00FA4289">
        <w:rPr>
          <w:rFonts w:ascii="Century Gothic" w:hAnsi="Century Gothic"/>
          <w:sz w:val="24"/>
          <w:szCs w:val="24"/>
        </w:rPr>
        <w:t>Observez attentivement ces vidéos illustrant différents moments de routine en service de garde</w:t>
      </w:r>
      <w:r w:rsidRPr="00FA4289">
        <w:rPr>
          <w:rFonts w:ascii="Arial" w:hAnsi="Arial" w:cs="Arial"/>
          <w:sz w:val="24"/>
          <w:szCs w:val="24"/>
        </w:rPr>
        <w:t> </w:t>
      </w:r>
      <w:r w:rsidRPr="00FA4289">
        <w:rPr>
          <w:rFonts w:ascii="Century Gothic" w:hAnsi="Century Gothic"/>
          <w:sz w:val="24"/>
          <w:szCs w:val="24"/>
        </w:rPr>
        <w:t>: </w:t>
      </w:r>
    </w:p>
    <w:p w14:paraId="03E14511" w14:textId="58D0971E" w:rsidR="00FA4289" w:rsidRPr="003D39A6" w:rsidRDefault="00FA4289" w:rsidP="003D39A6">
      <w:pPr>
        <w:pStyle w:val="Paragraphedeliste"/>
        <w:numPr>
          <w:ilvl w:val="0"/>
          <w:numId w:val="23"/>
        </w:numPr>
        <w:spacing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3D39A6">
        <w:rPr>
          <w:rFonts w:ascii="Century Gothic" w:hAnsi="Century Gothic"/>
          <w:sz w:val="24"/>
          <w:szCs w:val="24"/>
        </w:rPr>
        <w:t>Lavage des mains : </w:t>
      </w:r>
      <w:hyperlink r:id="rId12" w:tgtFrame="_blank" w:history="1">
        <w:r w:rsidRPr="003D39A6">
          <w:rPr>
            <w:rStyle w:val="Hyperlien"/>
            <w:rFonts w:ascii="Century Gothic" w:hAnsi="Century Gothic"/>
            <w:sz w:val="24"/>
            <w:szCs w:val="24"/>
          </w:rPr>
          <w:t>Championne Olivia! | Les enfants au service de garde</w:t>
        </w:r>
      </w:hyperlink>
    </w:p>
    <w:p w14:paraId="74234B7B" w14:textId="06507CCE" w:rsidR="00FA4289" w:rsidRPr="003D39A6" w:rsidRDefault="00FA4289" w:rsidP="003D39A6">
      <w:pPr>
        <w:pStyle w:val="Paragraphedeliste"/>
        <w:numPr>
          <w:ilvl w:val="0"/>
          <w:numId w:val="23"/>
        </w:numPr>
        <w:spacing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3D39A6">
        <w:rPr>
          <w:rFonts w:ascii="Century Gothic" w:hAnsi="Century Gothic"/>
          <w:sz w:val="24"/>
          <w:szCs w:val="24"/>
        </w:rPr>
        <w:t>Brossage des dents</w:t>
      </w:r>
      <w:r w:rsidR="001853BD" w:rsidRPr="003D39A6">
        <w:rPr>
          <w:rFonts w:ascii="Century Gothic" w:hAnsi="Century Gothic"/>
          <w:sz w:val="24"/>
          <w:szCs w:val="24"/>
        </w:rPr>
        <w:t xml:space="preserve"> </w:t>
      </w:r>
      <w:r w:rsidRPr="003D39A6">
        <w:rPr>
          <w:rFonts w:ascii="Century Gothic" w:hAnsi="Century Gothic"/>
          <w:sz w:val="24"/>
          <w:szCs w:val="24"/>
        </w:rPr>
        <w:t>: </w:t>
      </w:r>
      <w:hyperlink r:id="rId13" w:tgtFrame="_blank" w:history="1">
        <w:r w:rsidRPr="003D39A6">
          <w:rPr>
            <w:rStyle w:val="Hyperlien"/>
            <w:rFonts w:ascii="Century Gothic" w:hAnsi="Century Gothic"/>
            <w:sz w:val="24"/>
            <w:szCs w:val="24"/>
          </w:rPr>
          <w:t>Brossage des dents | Les enfants au service de garde</w:t>
        </w:r>
      </w:hyperlink>
    </w:p>
    <w:p w14:paraId="09139144" w14:textId="6CE186D8" w:rsidR="00FA4289" w:rsidRPr="003D39A6" w:rsidRDefault="00FA4289" w:rsidP="003D39A6">
      <w:pPr>
        <w:pStyle w:val="Paragraphedeliste"/>
        <w:numPr>
          <w:ilvl w:val="0"/>
          <w:numId w:val="23"/>
        </w:numPr>
        <w:spacing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3D39A6">
        <w:rPr>
          <w:rFonts w:ascii="Century Gothic" w:hAnsi="Century Gothic"/>
          <w:sz w:val="24"/>
          <w:szCs w:val="24"/>
        </w:rPr>
        <w:t>Changement de couche</w:t>
      </w:r>
      <w:r w:rsidR="001853BD" w:rsidRPr="003D39A6">
        <w:rPr>
          <w:rFonts w:ascii="Century Gothic" w:hAnsi="Century Gothic"/>
          <w:sz w:val="24"/>
          <w:szCs w:val="24"/>
        </w:rPr>
        <w:t xml:space="preserve"> </w:t>
      </w:r>
      <w:r w:rsidRPr="003D39A6">
        <w:rPr>
          <w:rFonts w:ascii="Century Gothic" w:hAnsi="Century Gothic"/>
          <w:sz w:val="24"/>
          <w:szCs w:val="24"/>
        </w:rPr>
        <w:t>: </w:t>
      </w:r>
      <w:hyperlink r:id="rId14" w:tgtFrame="_blank" w:history="1">
        <w:r w:rsidRPr="003D39A6">
          <w:rPr>
            <w:rStyle w:val="Hyperlien"/>
            <w:rFonts w:ascii="Century Gothic" w:hAnsi="Century Gothic"/>
            <w:sz w:val="24"/>
            <w:szCs w:val="24"/>
          </w:rPr>
          <w:t>Viens changer ta couche, Vincent É. | Les enfants au service de garde</w:t>
        </w:r>
      </w:hyperlink>
      <w:r w:rsidRPr="003D39A6">
        <w:rPr>
          <w:rFonts w:ascii="Century Gothic" w:hAnsi="Century Gothic"/>
          <w:sz w:val="24"/>
          <w:szCs w:val="24"/>
        </w:rPr>
        <w:t> </w:t>
      </w:r>
    </w:p>
    <w:p w14:paraId="4EB8A09D" w14:textId="50C08F91" w:rsidR="00FA4289" w:rsidRPr="003D39A6" w:rsidRDefault="00FA4289" w:rsidP="003D39A6">
      <w:pPr>
        <w:pStyle w:val="Paragraphedeliste"/>
        <w:numPr>
          <w:ilvl w:val="0"/>
          <w:numId w:val="23"/>
        </w:numPr>
        <w:spacing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3D39A6">
        <w:rPr>
          <w:rFonts w:ascii="Century Gothic" w:hAnsi="Century Gothic"/>
          <w:sz w:val="24"/>
          <w:szCs w:val="24"/>
        </w:rPr>
        <w:t>Détente</w:t>
      </w:r>
      <w:r w:rsidR="001853BD" w:rsidRPr="003D39A6">
        <w:rPr>
          <w:rFonts w:ascii="Century Gothic" w:hAnsi="Century Gothic"/>
          <w:sz w:val="24"/>
          <w:szCs w:val="24"/>
        </w:rPr>
        <w:t xml:space="preserve"> </w:t>
      </w:r>
      <w:r w:rsidRPr="003D39A6">
        <w:rPr>
          <w:rFonts w:ascii="Century Gothic" w:hAnsi="Century Gothic"/>
          <w:sz w:val="24"/>
          <w:szCs w:val="24"/>
        </w:rPr>
        <w:t>: </w:t>
      </w:r>
      <w:hyperlink r:id="rId15" w:tgtFrame="_blank" w:history="1">
        <w:r w:rsidRPr="003D39A6">
          <w:rPr>
            <w:rStyle w:val="Hyperlien"/>
            <w:rFonts w:ascii="Century Gothic" w:hAnsi="Century Gothic"/>
            <w:sz w:val="24"/>
            <w:szCs w:val="24"/>
          </w:rPr>
          <w:t>Le rituel | Les enfants au service de garde</w:t>
        </w:r>
      </w:hyperlink>
    </w:p>
    <w:p w14:paraId="1BF688BF" w14:textId="69AAF2E0" w:rsidR="00FA4289" w:rsidRPr="003D39A6" w:rsidRDefault="00FA4289" w:rsidP="003D39A6">
      <w:pPr>
        <w:pStyle w:val="Paragraphedeliste"/>
        <w:numPr>
          <w:ilvl w:val="0"/>
          <w:numId w:val="23"/>
        </w:numPr>
        <w:spacing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3D39A6">
        <w:rPr>
          <w:rFonts w:ascii="Century Gothic" w:hAnsi="Century Gothic"/>
          <w:sz w:val="24"/>
          <w:szCs w:val="24"/>
        </w:rPr>
        <w:t>Détente et intimité 5-12 ans</w:t>
      </w:r>
      <w:r w:rsidR="001853BD" w:rsidRPr="003D39A6">
        <w:rPr>
          <w:rFonts w:ascii="Century Gothic" w:hAnsi="Century Gothic"/>
          <w:sz w:val="24"/>
          <w:szCs w:val="24"/>
        </w:rPr>
        <w:t xml:space="preserve"> </w:t>
      </w:r>
      <w:r w:rsidRPr="003D39A6">
        <w:rPr>
          <w:rFonts w:ascii="Century Gothic" w:hAnsi="Century Gothic"/>
          <w:sz w:val="24"/>
          <w:szCs w:val="24"/>
        </w:rPr>
        <w:t>: </w:t>
      </w:r>
      <w:hyperlink r:id="rId16" w:tgtFrame="_blank" w:history="1">
        <w:r w:rsidRPr="003D39A6">
          <w:rPr>
            <w:rStyle w:val="Hyperlien"/>
            <w:rFonts w:ascii="Century Gothic" w:hAnsi="Century Gothic"/>
            <w:sz w:val="24"/>
            <w:szCs w:val="24"/>
          </w:rPr>
          <w:t>Communication, détente et intimité | Les enfants au service de garde</w:t>
        </w:r>
      </w:hyperlink>
      <w:r w:rsidRPr="003D39A6">
        <w:rPr>
          <w:rFonts w:ascii="Century Gothic" w:hAnsi="Century Gothic"/>
          <w:sz w:val="24"/>
          <w:szCs w:val="24"/>
        </w:rPr>
        <w:t> </w:t>
      </w:r>
    </w:p>
    <w:p w14:paraId="64F8E370" w14:textId="77777777" w:rsidR="00A7046F" w:rsidRDefault="00A7046F" w:rsidP="001853BD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647CDEAB" w14:textId="77777777" w:rsidR="00EA6E3C" w:rsidRDefault="00EA6E3C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5BE8B577" w14:textId="45298269" w:rsidR="00FA4289" w:rsidRPr="00FA4289" w:rsidRDefault="00FA4289" w:rsidP="00A7046F">
      <w:pPr>
        <w:spacing w:before="240" w:after="120" w:line="360" w:lineRule="auto"/>
        <w:rPr>
          <w:rFonts w:ascii="Century Gothic" w:hAnsi="Century Gothic"/>
          <w:sz w:val="24"/>
          <w:szCs w:val="24"/>
        </w:rPr>
      </w:pPr>
      <w:r w:rsidRPr="00FA4289">
        <w:rPr>
          <w:rFonts w:ascii="Century Gothic" w:hAnsi="Century Gothic"/>
          <w:b/>
          <w:bCs/>
          <w:sz w:val="24"/>
          <w:szCs w:val="24"/>
        </w:rPr>
        <w:lastRenderedPageBreak/>
        <w:t>Étape 2</w:t>
      </w:r>
      <w:r w:rsidRPr="00FA4289">
        <w:rPr>
          <w:rFonts w:ascii="Century Gothic" w:hAnsi="Century Gothic"/>
          <w:sz w:val="24"/>
          <w:szCs w:val="24"/>
        </w:rPr>
        <w:t> </w:t>
      </w:r>
    </w:p>
    <w:p w14:paraId="115957A0" w14:textId="00AB044B" w:rsidR="0017165A" w:rsidRDefault="00FA4289" w:rsidP="00EA6E3C">
      <w:pPr>
        <w:spacing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FA4289">
        <w:rPr>
          <w:rFonts w:ascii="Century Gothic" w:hAnsi="Century Gothic"/>
          <w:sz w:val="24"/>
          <w:szCs w:val="24"/>
        </w:rPr>
        <w:t xml:space="preserve">Complétez le tableau ci-dessous en indiquant </w:t>
      </w:r>
      <w:r w:rsidR="0017165A">
        <w:rPr>
          <w:rFonts w:ascii="Century Gothic" w:hAnsi="Century Gothic"/>
          <w:sz w:val="24"/>
          <w:szCs w:val="24"/>
        </w:rPr>
        <w:t>l</w:t>
      </w:r>
      <w:r w:rsidRPr="00FA4289">
        <w:rPr>
          <w:rFonts w:ascii="Century Gothic" w:hAnsi="Century Gothic"/>
          <w:sz w:val="24"/>
          <w:szCs w:val="24"/>
        </w:rPr>
        <w:t>e moment de routine observé</w:t>
      </w:r>
      <w:r w:rsidR="00EA6E3C">
        <w:rPr>
          <w:rFonts w:ascii="Century Gothic" w:hAnsi="Century Gothic"/>
          <w:sz w:val="24"/>
          <w:szCs w:val="24"/>
        </w:rPr>
        <w:t xml:space="preserve"> </w:t>
      </w:r>
      <w:r w:rsidR="00E227C9">
        <w:rPr>
          <w:rFonts w:ascii="Century Gothic" w:hAnsi="Century Gothic"/>
          <w:sz w:val="24"/>
          <w:szCs w:val="24"/>
        </w:rPr>
        <w:br/>
      </w:r>
      <w:r w:rsidR="00CE5AB3">
        <w:rPr>
          <w:rFonts w:ascii="Century Gothic" w:hAnsi="Century Gothic"/>
          <w:sz w:val="24"/>
          <w:szCs w:val="24"/>
        </w:rPr>
        <w:t>et en quoi chacun contribue au sentiment d’appartenance et à la sécurité affective</w:t>
      </w:r>
      <w:r w:rsidR="00EA6E3C">
        <w:rPr>
          <w:rFonts w:ascii="Century Gothic" w:hAnsi="Century Gothic"/>
          <w:sz w:val="24"/>
          <w:szCs w:val="24"/>
        </w:rPr>
        <w:t>.</w:t>
      </w:r>
    </w:p>
    <w:p w14:paraId="6665FB51" w14:textId="6482F47F" w:rsidR="00FA4289" w:rsidRPr="0017165A" w:rsidRDefault="00FA4289" w:rsidP="00CE5AB3">
      <w:pPr>
        <w:spacing w:after="80" w:line="360" w:lineRule="auto"/>
        <w:ind w:left="714"/>
        <w:rPr>
          <w:rFonts w:ascii="Century Gothic" w:hAnsi="Century Gothic"/>
          <w:sz w:val="24"/>
          <w:szCs w:val="24"/>
        </w:rPr>
      </w:pPr>
    </w:p>
    <w:tbl>
      <w:tblPr>
        <w:tblW w:w="933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540"/>
        <w:gridCol w:w="3810"/>
      </w:tblGrid>
      <w:tr w:rsidR="00FA4289" w:rsidRPr="00FA4289" w14:paraId="03230AE2" w14:textId="77777777" w:rsidTr="00A7046F">
        <w:trPr>
          <w:trHeight w:val="300"/>
        </w:trPr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2120B7A9" w14:textId="4DA5B2BD" w:rsidR="00FA4289" w:rsidRPr="00FA4289" w:rsidRDefault="00FA4289" w:rsidP="00EF4217">
            <w:pPr>
              <w:spacing w:before="120" w:after="120" w:line="240" w:lineRule="auto"/>
              <w:ind w:left="113" w:right="57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FA4289">
              <w:rPr>
                <w:rFonts w:ascii="Century Gothic" w:hAnsi="Century Gothic"/>
                <w:b/>
                <w:bCs/>
                <w:sz w:val="24"/>
                <w:szCs w:val="24"/>
              </w:rPr>
              <w:t>Routine observée</w:t>
            </w:r>
          </w:p>
        </w:tc>
        <w:tc>
          <w:tcPr>
            <w:tcW w:w="3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7F329739" w14:textId="68C6D586" w:rsidR="00FA4289" w:rsidRPr="00FA4289" w:rsidRDefault="00FA4289" w:rsidP="00EF4217">
            <w:pPr>
              <w:spacing w:before="120" w:after="120" w:line="240" w:lineRule="auto"/>
              <w:ind w:left="113" w:right="57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FA4289">
              <w:rPr>
                <w:rFonts w:ascii="Century Gothic" w:hAnsi="Century Gothic"/>
                <w:b/>
                <w:bCs/>
                <w:sz w:val="24"/>
                <w:szCs w:val="24"/>
              </w:rPr>
              <w:t>Sentiment d’appartenance</w:t>
            </w:r>
          </w:p>
        </w:tc>
        <w:tc>
          <w:tcPr>
            <w:tcW w:w="3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52E054D3" w14:textId="2EFA5FDB" w:rsidR="00FA4289" w:rsidRPr="00FA4289" w:rsidRDefault="00FA4289" w:rsidP="00EF4217">
            <w:pPr>
              <w:spacing w:before="120" w:after="120" w:line="240" w:lineRule="auto"/>
              <w:ind w:left="113" w:right="57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FA4289">
              <w:rPr>
                <w:rFonts w:ascii="Century Gothic" w:hAnsi="Century Gothic"/>
                <w:b/>
                <w:bCs/>
                <w:sz w:val="24"/>
                <w:szCs w:val="24"/>
              </w:rPr>
              <w:t>Sécurité affective</w:t>
            </w:r>
          </w:p>
        </w:tc>
      </w:tr>
      <w:tr w:rsidR="00FA4289" w:rsidRPr="00EF4217" w14:paraId="5E4F22B5" w14:textId="77777777" w:rsidTr="00A7046F">
        <w:trPr>
          <w:trHeight w:val="300"/>
        </w:trPr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265269D" w14:textId="77777777" w:rsidR="00FA4289" w:rsidRPr="00EF4217" w:rsidRDefault="00FA4289" w:rsidP="00EF4217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EF421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3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D873CD1" w14:textId="77777777" w:rsidR="00FA4289" w:rsidRPr="00EF4217" w:rsidRDefault="00FA4289" w:rsidP="00EF4217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EF421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3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834D7FF" w14:textId="77777777" w:rsidR="00FA4289" w:rsidRPr="00EF4217" w:rsidRDefault="00FA4289" w:rsidP="00EF4217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EF421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FA4289" w:rsidRPr="00EF4217" w14:paraId="0E327521" w14:textId="77777777" w:rsidTr="00A7046F">
        <w:trPr>
          <w:trHeight w:val="300"/>
        </w:trPr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CF36820" w14:textId="77777777" w:rsidR="00FA4289" w:rsidRPr="00EF4217" w:rsidRDefault="00FA4289" w:rsidP="00EF4217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EF421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3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0EE5C75" w14:textId="77777777" w:rsidR="00FA4289" w:rsidRPr="00EF4217" w:rsidRDefault="00FA4289" w:rsidP="00EF4217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EF421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3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35DBD43" w14:textId="77777777" w:rsidR="00FA4289" w:rsidRPr="00EF4217" w:rsidRDefault="00FA4289" w:rsidP="00EF4217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EF421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FA4289" w:rsidRPr="00EF4217" w14:paraId="4B7905CE" w14:textId="77777777" w:rsidTr="00A7046F">
        <w:trPr>
          <w:trHeight w:val="300"/>
        </w:trPr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0C438E6" w14:textId="77777777" w:rsidR="00FA4289" w:rsidRPr="00EF4217" w:rsidRDefault="00FA4289" w:rsidP="00EF4217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EF421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3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2C79517" w14:textId="77777777" w:rsidR="00FA4289" w:rsidRPr="00EF4217" w:rsidRDefault="00FA4289" w:rsidP="00EF4217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EF421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3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DAF5C68" w14:textId="77777777" w:rsidR="00FA4289" w:rsidRPr="00EF4217" w:rsidRDefault="00FA4289" w:rsidP="00EF4217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EF421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FA4289" w:rsidRPr="00EF4217" w14:paraId="24149966" w14:textId="77777777" w:rsidTr="00A7046F">
        <w:trPr>
          <w:trHeight w:val="300"/>
        </w:trPr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CE08BC5" w14:textId="77777777" w:rsidR="00FA4289" w:rsidRPr="00EF4217" w:rsidRDefault="00FA4289" w:rsidP="00EF4217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EF421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3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D5EFFE6" w14:textId="77777777" w:rsidR="00FA4289" w:rsidRPr="00EF4217" w:rsidRDefault="00FA4289" w:rsidP="00EF4217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EF421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3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08BF3CB" w14:textId="77777777" w:rsidR="00FA4289" w:rsidRPr="00EF4217" w:rsidRDefault="00FA4289" w:rsidP="00EF4217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EF421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FA4289" w:rsidRPr="00EF4217" w14:paraId="34DB4B42" w14:textId="77777777" w:rsidTr="00A7046F">
        <w:trPr>
          <w:trHeight w:val="300"/>
        </w:trPr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54DB20D" w14:textId="77777777" w:rsidR="00FA4289" w:rsidRPr="00EF4217" w:rsidRDefault="00FA4289" w:rsidP="00EF4217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EF421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3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0B467F3" w14:textId="77777777" w:rsidR="00FA4289" w:rsidRPr="00EF4217" w:rsidRDefault="00FA4289" w:rsidP="00EF4217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EF421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3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404BD34" w14:textId="77777777" w:rsidR="00FA4289" w:rsidRPr="00EF4217" w:rsidRDefault="00FA4289" w:rsidP="00EF4217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EF421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FA4289" w:rsidRPr="00EF4217" w14:paraId="45C93E30" w14:textId="77777777" w:rsidTr="00A7046F">
        <w:trPr>
          <w:trHeight w:val="300"/>
        </w:trPr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BE2F4DF" w14:textId="77777777" w:rsidR="00FA4289" w:rsidRPr="00EF4217" w:rsidRDefault="00FA4289" w:rsidP="00EF4217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EF421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3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CD8FD4F" w14:textId="77777777" w:rsidR="00FA4289" w:rsidRPr="00EF4217" w:rsidRDefault="00FA4289" w:rsidP="00EF4217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EF421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3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B7A8190" w14:textId="77777777" w:rsidR="00FA4289" w:rsidRPr="00EF4217" w:rsidRDefault="00FA4289" w:rsidP="00EF4217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EF421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FA4289" w:rsidRPr="00EF4217" w14:paraId="3C95CFB4" w14:textId="77777777" w:rsidTr="00A7046F">
        <w:trPr>
          <w:trHeight w:val="300"/>
        </w:trPr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4639F36" w14:textId="77777777" w:rsidR="00FA4289" w:rsidRPr="00EF4217" w:rsidRDefault="00FA4289" w:rsidP="00EF4217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EF421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3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CDFCA6A" w14:textId="77777777" w:rsidR="00FA4289" w:rsidRPr="00EF4217" w:rsidRDefault="00FA4289" w:rsidP="00EF4217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EF421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3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064F84A" w14:textId="77777777" w:rsidR="00FA4289" w:rsidRPr="00EF4217" w:rsidRDefault="00FA4289" w:rsidP="00EF4217">
            <w:pPr>
              <w:spacing w:before="120" w:after="12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EF4217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</w:tbl>
    <w:p w14:paraId="04C088A1" w14:textId="77777777" w:rsidR="00FA4289" w:rsidRPr="001210DC" w:rsidRDefault="00FA4289" w:rsidP="00FA4289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FA4289" w:rsidRPr="001210DC" w:rsidSect="005100DD">
      <w:headerReference w:type="default" r:id="rId17"/>
      <w:footerReference w:type="default" r:id="rId18"/>
      <w:footerReference w:type="first" r:id="rId19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AEEE41" w14:textId="77777777" w:rsidR="007772A0" w:rsidRDefault="007772A0" w:rsidP="0070582C">
      <w:pPr>
        <w:spacing w:after="0" w:line="240" w:lineRule="auto"/>
      </w:pPr>
      <w:r>
        <w:separator/>
      </w:r>
    </w:p>
  </w:endnote>
  <w:endnote w:type="continuationSeparator" w:id="0">
    <w:p w14:paraId="4B22D6F9" w14:textId="77777777" w:rsidR="007772A0" w:rsidRDefault="007772A0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4FDA6A" w14:textId="77777777" w:rsidR="002A7A9C" w:rsidRPr="002A7A9C" w:rsidRDefault="002A7A9C" w:rsidP="002A7A9C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2A7A9C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2A7A9C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2A7A9C">
      <w:rPr>
        <w:rFonts w:ascii="Aptos" w:eastAsia="Aptos" w:hAnsi="Aptos" w:cs="Arial"/>
        <w:sz w:val="18"/>
        <w:szCs w:val="18"/>
      </w:rPr>
      <w:t xml:space="preserve"> </w:t>
    </w:r>
  </w:p>
  <w:p w14:paraId="78B5F907" w14:textId="77777777" w:rsidR="002A7A9C" w:rsidRDefault="002A7A9C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B70E52" w14:textId="77777777" w:rsidR="007772A0" w:rsidRDefault="007772A0" w:rsidP="0070582C">
      <w:pPr>
        <w:spacing w:after="0" w:line="240" w:lineRule="auto"/>
      </w:pPr>
      <w:r>
        <w:separator/>
      </w:r>
    </w:p>
  </w:footnote>
  <w:footnote w:type="continuationSeparator" w:id="0">
    <w:p w14:paraId="0457F4DF" w14:textId="77777777" w:rsidR="007772A0" w:rsidRDefault="007772A0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250ACB"/>
    <w:multiLevelType w:val="multilevel"/>
    <w:tmpl w:val="79C4C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8361564"/>
    <w:multiLevelType w:val="multilevel"/>
    <w:tmpl w:val="BF06F3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267C0D2D"/>
    <w:multiLevelType w:val="multilevel"/>
    <w:tmpl w:val="6636BF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CD365B9"/>
    <w:multiLevelType w:val="multilevel"/>
    <w:tmpl w:val="8E9C9E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311A01F2"/>
    <w:multiLevelType w:val="multilevel"/>
    <w:tmpl w:val="7C683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3C8B4DE9"/>
    <w:multiLevelType w:val="multilevel"/>
    <w:tmpl w:val="70FABB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40FD643D"/>
    <w:multiLevelType w:val="multilevel"/>
    <w:tmpl w:val="8862BF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43793787"/>
    <w:multiLevelType w:val="multilevel"/>
    <w:tmpl w:val="C9289A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4C3B35F2"/>
    <w:multiLevelType w:val="multilevel"/>
    <w:tmpl w:val="817E5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4D015AAB"/>
    <w:multiLevelType w:val="multilevel"/>
    <w:tmpl w:val="18E6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4F605552"/>
    <w:multiLevelType w:val="multilevel"/>
    <w:tmpl w:val="C930B0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5AB17384"/>
    <w:multiLevelType w:val="multilevel"/>
    <w:tmpl w:val="9AD69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5B841276"/>
    <w:multiLevelType w:val="multilevel"/>
    <w:tmpl w:val="E084C1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65966A9A"/>
    <w:multiLevelType w:val="multilevel"/>
    <w:tmpl w:val="EE32B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6D077B6B"/>
    <w:multiLevelType w:val="multilevel"/>
    <w:tmpl w:val="FE9A27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71F174E4"/>
    <w:multiLevelType w:val="multilevel"/>
    <w:tmpl w:val="2744D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72C8263B"/>
    <w:multiLevelType w:val="multilevel"/>
    <w:tmpl w:val="D4C2C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73333E18"/>
    <w:multiLevelType w:val="multilevel"/>
    <w:tmpl w:val="D1368A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737C1D31"/>
    <w:multiLevelType w:val="multilevel"/>
    <w:tmpl w:val="401A87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5046905"/>
    <w:multiLevelType w:val="multilevel"/>
    <w:tmpl w:val="822AFE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6376A05"/>
    <w:multiLevelType w:val="hybridMultilevel"/>
    <w:tmpl w:val="2E9A3EB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9A27FC7"/>
    <w:multiLevelType w:val="multilevel"/>
    <w:tmpl w:val="9D9A8B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9BD1038"/>
    <w:multiLevelType w:val="multilevel"/>
    <w:tmpl w:val="DC8C99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00594863">
    <w:abstractNumId w:val="11"/>
  </w:num>
  <w:num w:numId="2" w16cid:durableId="1261722992">
    <w:abstractNumId w:val="8"/>
  </w:num>
  <w:num w:numId="3" w16cid:durableId="2029722017">
    <w:abstractNumId w:val="9"/>
  </w:num>
  <w:num w:numId="4" w16cid:durableId="1499729346">
    <w:abstractNumId w:val="13"/>
  </w:num>
  <w:num w:numId="5" w16cid:durableId="34551295">
    <w:abstractNumId w:val="16"/>
  </w:num>
  <w:num w:numId="6" w16cid:durableId="223760119">
    <w:abstractNumId w:val="2"/>
  </w:num>
  <w:num w:numId="7" w16cid:durableId="2083676561">
    <w:abstractNumId w:val="4"/>
  </w:num>
  <w:num w:numId="8" w16cid:durableId="1962764726">
    <w:abstractNumId w:val="5"/>
  </w:num>
  <w:num w:numId="9" w16cid:durableId="800878595">
    <w:abstractNumId w:val="6"/>
  </w:num>
  <w:num w:numId="10" w16cid:durableId="1779522886">
    <w:abstractNumId w:val="22"/>
  </w:num>
  <w:num w:numId="11" w16cid:durableId="340278225">
    <w:abstractNumId w:val="1"/>
  </w:num>
  <w:num w:numId="12" w16cid:durableId="336814856">
    <w:abstractNumId w:val="15"/>
  </w:num>
  <w:num w:numId="13" w16cid:durableId="2074425320">
    <w:abstractNumId w:val="18"/>
  </w:num>
  <w:num w:numId="14" w16cid:durableId="836925425">
    <w:abstractNumId w:val="19"/>
  </w:num>
  <w:num w:numId="15" w16cid:durableId="669403880">
    <w:abstractNumId w:val="3"/>
  </w:num>
  <w:num w:numId="16" w16cid:durableId="1455099403">
    <w:abstractNumId w:val="21"/>
  </w:num>
  <w:num w:numId="17" w16cid:durableId="138574888">
    <w:abstractNumId w:val="12"/>
  </w:num>
  <w:num w:numId="18" w16cid:durableId="1195265464">
    <w:abstractNumId w:val="10"/>
  </w:num>
  <w:num w:numId="19" w16cid:durableId="1895578437">
    <w:abstractNumId w:val="7"/>
  </w:num>
  <w:num w:numId="20" w16cid:durableId="392318416">
    <w:abstractNumId w:val="0"/>
  </w:num>
  <w:num w:numId="21" w16cid:durableId="1287001538">
    <w:abstractNumId w:val="14"/>
  </w:num>
  <w:num w:numId="22" w16cid:durableId="1356806162">
    <w:abstractNumId w:val="17"/>
  </w:num>
  <w:num w:numId="23" w16cid:durableId="528105965">
    <w:abstractNumId w:val="2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14A36"/>
    <w:rsid w:val="0001587E"/>
    <w:rsid w:val="00020852"/>
    <w:rsid w:val="0002451E"/>
    <w:rsid w:val="0002712A"/>
    <w:rsid w:val="00040D30"/>
    <w:rsid w:val="00053573"/>
    <w:rsid w:val="000535CD"/>
    <w:rsid w:val="00054037"/>
    <w:rsid w:val="00062D0F"/>
    <w:rsid w:val="00065534"/>
    <w:rsid w:val="000744E6"/>
    <w:rsid w:val="000773A1"/>
    <w:rsid w:val="000A5C7A"/>
    <w:rsid w:val="000B2580"/>
    <w:rsid w:val="000B29E9"/>
    <w:rsid w:val="000B6955"/>
    <w:rsid w:val="000B77C6"/>
    <w:rsid w:val="000C3E07"/>
    <w:rsid w:val="000C5001"/>
    <w:rsid w:val="000C5399"/>
    <w:rsid w:val="000D119D"/>
    <w:rsid w:val="000D152E"/>
    <w:rsid w:val="000D46C2"/>
    <w:rsid w:val="000E1617"/>
    <w:rsid w:val="000E2A48"/>
    <w:rsid w:val="000E4B56"/>
    <w:rsid w:val="000F4AF1"/>
    <w:rsid w:val="000F737C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413A2"/>
    <w:rsid w:val="00143BF8"/>
    <w:rsid w:val="00144979"/>
    <w:rsid w:val="001502ED"/>
    <w:rsid w:val="001504EC"/>
    <w:rsid w:val="0017165A"/>
    <w:rsid w:val="001742F3"/>
    <w:rsid w:val="001853BD"/>
    <w:rsid w:val="00195B60"/>
    <w:rsid w:val="001960D8"/>
    <w:rsid w:val="001B1AA6"/>
    <w:rsid w:val="001B30BD"/>
    <w:rsid w:val="001C2D4E"/>
    <w:rsid w:val="001C4604"/>
    <w:rsid w:val="001C6726"/>
    <w:rsid w:val="001E21AB"/>
    <w:rsid w:val="001E2E8D"/>
    <w:rsid w:val="001E5651"/>
    <w:rsid w:val="001E5CC4"/>
    <w:rsid w:val="001F066B"/>
    <w:rsid w:val="001F13A2"/>
    <w:rsid w:val="001F1D75"/>
    <w:rsid w:val="001F7E4A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4369"/>
    <w:rsid w:val="002A43C6"/>
    <w:rsid w:val="002A4E72"/>
    <w:rsid w:val="002A7A9C"/>
    <w:rsid w:val="002B3974"/>
    <w:rsid w:val="002B471B"/>
    <w:rsid w:val="002B6A67"/>
    <w:rsid w:val="002D0415"/>
    <w:rsid w:val="002D16F5"/>
    <w:rsid w:val="002D6A31"/>
    <w:rsid w:val="002E13A3"/>
    <w:rsid w:val="002E4C96"/>
    <w:rsid w:val="002F4F85"/>
    <w:rsid w:val="00302604"/>
    <w:rsid w:val="00302C65"/>
    <w:rsid w:val="00307453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7EFE"/>
    <w:rsid w:val="00394CDB"/>
    <w:rsid w:val="003A325B"/>
    <w:rsid w:val="003B51B0"/>
    <w:rsid w:val="003C2E8E"/>
    <w:rsid w:val="003C5B08"/>
    <w:rsid w:val="003D061A"/>
    <w:rsid w:val="003D2A63"/>
    <w:rsid w:val="003D39A6"/>
    <w:rsid w:val="003E3066"/>
    <w:rsid w:val="003E3B04"/>
    <w:rsid w:val="003F7103"/>
    <w:rsid w:val="00404771"/>
    <w:rsid w:val="00407320"/>
    <w:rsid w:val="0041073A"/>
    <w:rsid w:val="004119DD"/>
    <w:rsid w:val="00420DA9"/>
    <w:rsid w:val="0042383F"/>
    <w:rsid w:val="004412C3"/>
    <w:rsid w:val="004455BC"/>
    <w:rsid w:val="00460DD7"/>
    <w:rsid w:val="00462365"/>
    <w:rsid w:val="00476EAF"/>
    <w:rsid w:val="00482EB6"/>
    <w:rsid w:val="004871DC"/>
    <w:rsid w:val="004A14AF"/>
    <w:rsid w:val="004A3E6B"/>
    <w:rsid w:val="004B41ED"/>
    <w:rsid w:val="004B4351"/>
    <w:rsid w:val="004C2085"/>
    <w:rsid w:val="004E07C2"/>
    <w:rsid w:val="004E139D"/>
    <w:rsid w:val="00505F6E"/>
    <w:rsid w:val="005100DD"/>
    <w:rsid w:val="00510AE2"/>
    <w:rsid w:val="005228EE"/>
    <w:rsid w:val="0052338F"/>
    <w:rsid w:val="005360D0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779E9"/>
    <w:rsid w:val="00594F68"/>
    <w:rsid w:val="005A2308"/>
    <w:rsid w:val="005B3740"/>
    <w:rsid w:val="005B7704"/>
    <w:rsid w:val="005C4207"/>
    <w:rsid w:val="005D4306"/>
    <w:rsid w:val="005E785C"/>
    <w:rsid w:val="006013CC"/>
    <w:rsid w:val="00604FF6"/>
    <w:rsid w:val="006108A3"/>
    <w:rsid w:val="006130BE"/>
    <w:rsid w:val="00616CB4"/>
    <w:rsid w:val="006322C3"/>
    <w:rsid w:val="00642B97"/>
    <w:rsid w:val="00642C86"/>
    <w:rsid w:val="006657DF"/>
    <w:rsid w:val="006718C4"/>
    <w:rsid w:val="00680A04"/>
    <w:rsid w:val="00683589"/>
    <w:rsid w:val="006907F7"/>
    <w:rsid w:val="00694E39"/>
    <w:rsid w:val="006973F5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6E6A6A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60F92"/>
    <w:rsid w:val="00761C60"/>
    <w:rsid w:val="00770BA8"/>
    <w:rsid w:val="00776D75"/>
    <w:rsid w:val="007772A0"/>
    <w:rsid w:val="0078139F"/>
    <w:rsid w:val="00785183"/>
    <w:rsid w:val="00786446"/>
    <w:rsid w:val="007977D3"/>
    <w:rsid w:val="007A109D"/>
    <w:rsid w:val="007A2A10"/>
    <w:rsid w:val="007A377C"/>
    <w:rsid w:val="007B4CA9"/>
    <w:rsid w:val="007B7D2C"/>
    <w:rsid w:val="007C0E51"/>
    <w:rsid w:val="007C1534"/>
    <w:rsid w:val="007C6A71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96C3B"/>
    <w:rsid w:val="008B539E"/>
    <w:rsid w:val="008C2063"/>
    <w:rsid w:val="008D0024"/>
    <w:rsid w:val="008E4F46"/>
    <w:rsid w:val="008F2146"/>
    <w:rsid w:val="008F270C"/>
    <w:rsid w:val="008F46B9"/>
    <w:rsid w:val="008F6D64"/>
    <w:rsid w:val="00906064"/>
    <w:rsid w:val="00906EF7"/>
    <w:rsid w:val="00914130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C215D"/>
    <w:rsid w:val="009C7C32"/>
    <w:rsid w:val="009D1C09"/>
    <w:rsid w:val="009D6380"/>
    <w:rsid w:val="009E2222"/>
    <w:rsid w:val="009F0574"/>
    <w:rsid w:val="009F2C86"/>
    <w:rsid w:val="009F57BA"/>
    <w:rsid w:val="00A03FC4"/>
    <w:rsid w:val="00A13DC6"/>
    <w:rsid w:val="00A15AB1"/>
    <w:rsid w:val="00A17BBD"/>
    <w:rsid w:val="00A17D2F"/>
    <w:rsid w:val="00A2556D"/>
    <w:rsid w:val="00A3527C"/>
    <w:rsid w:val="00A40E27"/>
    <w:rsid w:val="00A42116"/>
    <w:rsid w:val="00A50AA9"/>
    <w:rsid w:val="00A566E7"/>
    <w:rsid w:val="00A614DE"/>
    <w:rsid w:val="00A62E96"/>
    <w:rsid w:val="00A7046F"/>
    <w:rsid w:val="00A77369"/>
    <w:rsid w:val="00A80406"/>
    <w:rsid w:val="00AA18DC"/>
    <w:rsid w:val="00AA5F82"/>
    <w:rsid w:val="00AB27A3"/>
    <w:rsid w:val="00AB4F46"/>
    <w:rsid w:val="00AC63C5"/>
    <w:rsid w:val="00AD11B8"/>
    <w:rsid w:val="00AD248E"/>
    <w:rsid w:val="00AE3CDE"/>
    <w:rsid w:val="00AE402E"/>
    <w:rsid w:val="00AF4F23"/>
    <w:rsid w:val="00B04763"/>
    <w:rsid w:val="00B06D20"/>
    <w:rsid w:val="00B117F3"/>
    <w:rsid w:val="00B13822"/>
    <w:rsid w:val="00B27A04"/>
    <w:rsid w:val="00B318A5"/>
    <w:rsid w:val="00B361B7"/>
    <w:rsid w:val="00B402AD"/>
    <w:rsid w:val="00B53D65"/>
    <w:rsid w:val="00B60CFF"/>
    <w:rsid w:val="00B63BA8"/>
    <w:rsid w:val="00B66766"/>
    <w:rsid w:val="00B70443"/>
    <w:rsid w:val="00B7274E"/>
    <w:rsid w:val="00B774F8"/>
    <w:rsid w:val="00B81469"/>
    <w:rsid w:val="00B83139"/>
    <w:rsid w:val="00BC1794"/>
    <w:rsid w:val="00BC3FD3"/>
    <w:rsid w:val="00BD3E6D"/>
    <w:rsid w:val="00BE5777"/>
    <w:rsid w:val="00BF526F"/>
    <w:rsid w:val="00C07853"/>
    <w:rsid w:val="00C13B3B"/>
    <w:rsid w:val="00C41AD1"/>
    <w:rsid w:val="00C447B9"/>
    <w:rsid w:val="00C572F6"/>
    <w:rsid w:val="00C855BB"/>
    <w:rsid w:val="00C9759F"/>
    <w:rsid w:val="00CA354A"/>
    <w:rsid w:val="00CA4CAA"/>
    <w:rsid w:val="00CB0D16"/>
    <w:rsid w:val="00CB610A"/>
    <w:rsid w:val="00CD0836"/>
    <w:rsid w:val="00CD4FD6"/>
    <w:rsid w:val="00CD6550"/>
    <w:rsid w:val="00CE4218"/>
    <w:rsid w:val="00CE5AB3"/>
    <w:rsid w:val="00CF0AE9"/>
    <w:rsid w:val="00D103DF"/>
    <w:rsid w:val="00D168AD"/>
    <w:rsid w:val="00D176F5"/>
    <w:rsid w:val="00D2189C"/>
    <w:rsid w:val="00D233C0"/>
    <w:rsid w:val="00D35E68"/>
    <w:rsid w:val="00D4058A"/>
    <w:rsid w:val="00D449B6"/>
    <w:rsid w:val="00D454DE"/>
    <w:rsid w:val="00D61DF3"/>
    <w:rsid w:val="00D723A8"/>
    <w:rsid w:val="00D85A37"/>
    <w:rsid w:val="00D8640E"/>
    <w:rsid w:val="00D91C33"/>
    <w:rsid w:val="00D933EA"/>
    <w:rsid w:val="00DA0FF4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1369"/>
    <w:rsid w:val="00E227C9"/>
    <w:rsid w:val="00E2764A"/>
    <w:rsid w:val="00E436F2"/>
    <w:rsid w:val="00E43F6B"/>
    <w:rsid w:val="00E5330E"/>
    <w:rsid w:val="00E56CD6"/>
    <w:rsid w:val="00E5774E"/>
    <w:rsid w:val="00E57DF9"/>
    <w:rsid w:val="00E74CF1"/>
    <w:rsid w:val="00E93447"/>
    <w:rsid w:val="00E9584E"/>
    <w:rsid w:val="00EA6E3C"/>
    <w:rsid w:val="00EB3504"/>
    <w:rsid w:val="00EB6547"/>
    <w:rsid w:val="00EB6734"/>
    <w:rsid w:val="00EB7573"/>
    <w:rsid w:val="00EC32ED"/>
    <w:rsid w:val="00EC556D"/>
    <w:rsid w:val="00EC59A7"/>
    <w:rsid w:val="00ED50A5"/>
    <w:rsid w:val="00EE73FB"/>
    <w:rsid w:val="00EF4217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20F6"/>
    <w:rsid w:val="00F7389B"/>
    <w:rsid w:val="00F7728A"/>
    <w:rsid w:val="00F85783"/>
    <w:rsid w:val="00F91D8E"/>
    <w:rsid w:val="00F932B6"/>
    <w:rsid w:val="00F94265"/>
    <w:rsid w:val="00FA4289"/>
    <w:rsid w:val="00FC3255"/>
    <w:rsid w:val="00FC5E9E"/>
    <w:rsid w:val="00FC6B87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1105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662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enfant0-12.ccdmd.qc.ca/video/brossage-des-dents/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hyperlink" Target="https://enfant0-12.ccdmd.qc.ca/video/championne-olivia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enfant0-12.ccdmd.qc.ca/video/communication-detente-et-intimite/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hyperlink" Target="https://enfant0-12.ccdmd.qc.ca/video/le-rituel/" TargetMode="External"/><Relationship Id="rId10" Type="http://schemas.openxmlformats.org/officeDocument/2006/relationships/image" Target="media/image1.jpeg"/><Relationship Id="rId19" Type="http://schemas.openxmlformats.org/officeDocument/2006/relationships/footer" Target="footer2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enfant0-12.ccdmd.qc.ca/video/viens-changer-ta-couche-vincent-e/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microsoft.com/office/2006/documentManagement/types"/>
    <ds:schemaRef ds:uri="1db46746-4a49-4b26-ac44-92e91f8be51f"/>
    <ds:schemaRef ds:uri="http://schemas.openxmlformats.org/package/2006/metadata/core-properties"/>
    <ds:schemaRef ds:uri="http://schemas.microsoft.com/office/2006/metadata/properties"/>
    <ds:schemaRef ds:uri="7aa57037-ac31-4b49-a37c-7c1c483d06e5"/>
    <ds:schemaRef ds:uri="http://www.w3.org/XML/1998/namespace"/>
    <ds:schemaRef ds:uri="http://purl.org/dc/elements/1.1/"/>
    <ds:schemaRef ds:uri="http://purl.org/dc/dcmitype/"/>
    <ds:schemaRef ds:uri="http://schemas.microsoft.com/office/infopath/2007/PartnerControls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01076012-F3E4-4ABC-A22F-8E2BBB7336E1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3</Pages>
  <Words>236</Words>
  <Characters>1301</Characters>
  <Application>Microsoft Office Word</Application>
  <DocSecurity>0</DocSecurity>
  <Lines>10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1534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28</cp:revision>
  <dcterms:created xsi:type="dcterms:W3CDTF">2025-10-27T16:39:00Z</dcterms:created>
  <dcterms:modified xsi:type="dcterms:W3CDTF">2026-06-08T15:13:00Z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52200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