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396861" w14:textId="533B7BD4" w:rsidR="00AD0D5C" w:rsidRDefault="009551EC">
      <w:pPr>
        <w:rPr>
          <w:rFonts w:ascii="Century Gothic" w:eastAsia="Times New Roman" w:hAnsi="Century Gothic" w:cstheme="majorBidi"/>
          <w:b/>
          <w:bCs/>
          <w:color w:val="DB3437"/>
          <w:sz w:val="32"/>
          <w:szCs w:val="32"/>
        </w:rPr>
      </w:pPr>
      <w:r w:rsidRPr="00CD6550">
        <w:rPr>
          <w:rFonts w:ascii="Century Gothic" w:hAnsi="Century Gothic"/>
          <w:b/>
          <w:bCs/>
          <w:noProof/>
          <w:color w:val="EE0000"/>
        </w:rPr>
        <mc:AlternateContent>
          <mc:Choice Requires="wps">
            <w:drawing>
              <wp:anchor distT="45720" distB="45720" distL="114300" distR="114300" simplePos="0" relativeHeight="251658240" behindDoc="0" locked="0" layoutInCell="1" allowOverlap="1" wp14:anchorId="7F01A5C3" wp14:editId="41D0672C">
                <wp:simplePos x="0" y="0"/>
                <wp:positionH relativeFrom="column">
                  <wp:posOffset>-179795</wp:posOffset>
                </wp:positionH>
                <wp:positionV relativeFrom="paragraph">
                  <wp:posOffset>1018541</wp:posOffset>
                </wp:positionV>
                <wp:extent cx="6463665" cy="7135200"/>
                <wp:effectExtent l="0" t="0" r="0" b="0"/>
                <wp:wrapNone/>
                <wp:docPr id="172717214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63665" cy="71352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66D16D9" w14:textId="77777777" w:rsidR="00AD0D5C" w:rsidRPr="00F7728A" w:rsidRDefault="00AD0D5C" w:rsidP="00AD0D5C">
                            <w:pPr>
                              <w:spacing w:after="0"/>
                              <w:rPr>
                                <w:rFonts w:ascii="Century Gothic" w:hAnsi="Century Gothic"/>
                                <w:b/>
                                <w:bCs/>
                                <w:color w:val="D92B2E"/>
                                <w:sz w:val="44"/>
                                <w:szCs w:val="44"/>
                              </w:rPr>
                            </w:pPr>
                            <w:r w:rsidRPr="00F7728A">
                              <w:rPr>
                                <w:rFonts w:ascii="Century Gothic" w:hAnsi="Century Gothic"/>
                                <w:b/>
                                <w:bCs/>
                                <w:color w:val="D92B2E"/>
                                <w:sz w:val="44"/>
                                <w:szCs w:val="44"/>
                              </w:rPr>
                              <w:t xml:space="preserve">TECHNIQUES D’ÉDUCATION </w:t>
                            </w:r>
                          </w:p>
                          <w:p w14:paraId="4212437F" w14:textId="75D90447" w:rsidR="00AD0D5C" w:rsidRPr="00F7728A" w:rsidRDefault="00AD0D5C" w:rsidP="00AD0D5C">
                            <w:pPr>
                              <w:spacing w:after="0"/>
                              <w:rPr>
                                <w:rFonts w:ascii="Century Gothic" w:hAnsi="Century Gothic"/>
                                <w:b/>
                                <w:bCs/>
                                <w:color w:val="D92B2E"/>
                                <w:sz w:val="44"/>
                                <w:szCs w:val="44"/>
                              </w:rPr>
                            </w:pPr>
                            <w:r w:rsidRPr="00F7728A">
                              <w:rPr>
                                <w:rFonts w:ascii="Century Gothic" w:hAnsi="Century Gothic"/>
                                <w:b/>
                                <w:bCs/>
                                <w:color w:val="D92B2E"/>
                                <w:sz w:val="44"/>
                                <w:szCs w:val="44"/>
                              </w:rPr>
                              <w:t>À L’ENFANCE – JEE.</w:t>
                            </w:r>
                            <w:r w:rsidR="00D30E7F">
                              <w:rPr>
                                <w:rFonts w:ascii="Century Gothic" w:hAnsi="Century Gothic"/>
                                <w:b/>
                                <w:bCs/>
                                <w:color w:val="D92B2E"/>
                                <w:sz w:val="44"/>
                                <w:szCs w:val="44"/>
                              </w:rPr>
                              <w:t>0</w:t>
                            </w:r>
                            <w:r w:rsidRPr="00F7728A">
                              <w:rPr>
                                <w:rFonts w:ascii="Century Gothic" w:hAnsi="Century Gothic"/>
                                <w:b/>
                                <w:bCs/>
                                <w:color w:val="D92B2E"/>
                                <w:sz w:val="44"/>
                                <w:szCs w:val="44"/>
                              </w:rPr>
                              <w:t>K</w:t>
                            </w:r>
                          </w:p>
                          <w:p w14:paraId="51B42F9C" w14:textId="77777777" w:rsidR="00AD0D5C" w:rsidRDefault="00AD0D5C" w:rsidP="00AD0D5C">
                            <w:pPr>
                              <w:rPr>
                                <w:rFonts w:ascii="Century Gothic" w:hAnsi="Century Gothic"/>
                                <w:b/>
                                <w:bCs/>
                                <w:sz w:val="30"/>
                                <w:szCs w:val="30"/>
                              </w:rPr>
                            </w:pPr>
                          </w:p>
                          <w:p w14:paraId="089350A9" w14:textId="77777777" w:rsidR="00AD0D5C" w:rsidRDefault="00AD0D5C" w:rsidP="00AD0D5C">
                            <w:pPr>
                              <w:rPr>
                                <w:rFonts w:ascii="Century Gothic" w:hAnsi="Century Gothic"/>
                                <w:b/>
                                <w:bCs/>
                                <w:sz w:val="30"/>
                                <w:szCs w:val="30"/>
                              </w:rPr>
                            </w:pPr>
                          </w:p>
                          <w:p w14:paraId="168A26D5" w14:textId="77777777" w:rsidR="00AD0D5C" w:rsidRDefault="00AD0D5C" w:rsidP="00AD0D5C">
                            <w:pPr>
                              <w:rPr>
                                <w:rFonts w:ascii="Century Gothic" w:hAnsi="Century Gothic"/>
                                <w:b/>
                                <w:bCs/>
                                <w:sz w:val="30"/>
                                <w:szCs w:val="30"/>
                              </w:rPr>
                            </w:pPr>
                            <w:r w:rsidRPr="00A04B03">
                              <w:rPr>
                                <w:rFonts w:ascii="Century Gothic" w:hAnsi="Century Gothic"/>
                                <w:b/>
                                <w:bCs/>
                                <w:noProof/>
                                <w:sz w:val="30"/>
                                <w:szCs w:val="30"/>
                              </w:rPr>
                              <w:drawing>
                                <wp:inline distT="0" distB="0" distL="0" distR="0" wp14:anchorId="1745A16B" wp14:editId="654E5152">
                                  <wp:extent cx="2224405" cy="518795"/>
                                  <wp:effectExtent l="0" t="0" r="4445" b="0"/>
                                  <wp:docPr id="204614334" name="Image 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224405" cy="51879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4D007F23" w14:textId="77777777" w:rsidR="00AD0D5C" w:rsidRPr="001504EC" w:rsidRDefault="00AD0D5C" w:rsidP="00AD0D5C">
                            <w:pPr>
                              <w:rPr>
                                <w:rFonts w:ascii="Century Gothic" w:hAnsi="Century Gothic"/>
                                <w:b/>
                                <w:bCs/>
                                <w:sz w:val="30"/>
                                <w:szCs w:val="30"/>
                              </w:rPr>
                            </w:pPr>
                          </w:p>
                          <w:p w14:paraId="271A3FAD" w14:textId="62F95E4A" w:rsidR="00AD0D5C" w:rsidRPr="00B06D20" w:rsidRDefault="00AD0D5C" w:rsidP="00AD0D5C">
                            <w:pPr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40"/>
                                <w:szCs w:val="40"/>
                              </w:rPr>
                            </w:pPr>
                            <w:r w:rsidRPr="00B06D20"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40"/>
                                <w:szCs w:val="40"/>
                              </w:rPr>
                              <w:t>322-</w:t>
                            </w:r>
                            <w:r w:rsidR="0011537F"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40"/>
                                <w:szCs w:val="40"/>
                              </w:rPr>
                              <w:t>2</w:t>
                            </w:r>
                            <w:r w:rsidR="00EE7A9D"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40"/>
                                <w:szCs w:val="40"/>
                              </w:rPr>
                              <w:t>9</w:t>
                            </w:r>
                            <w:r w:rsidR="0011537F"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40"/>
                                <w:szCs w:val="40"/>
                              </w:rPr>
                              <w:t>3</w:t>
                            </w:r>
                            <w:r w:rsidRPr="00B06D20"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40"/>
                                <w:szCs w:val="40"/>
                              </w:rPr>
                              <w:t>-RL</w:t>
                            </w:r>
                          </w:p>
                          <w:p w14:paraId="3509A125" w14:textId="3A5A09FC" w:rsidR="00AD0D5C" w:rsidRPr="006718C4" w:rsidRDefault="00EE7A9D" w:rsidP="00AD0D5C">
                            <w:pPr>
                              <w:pStyle w:val="Titre2"/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</w:rPr>
                              <w:t>Littératie et numératie</w:t>
                            </w:r>
                          </w:p>
                          <w:p w14:paraId="4D77E55A" w14:textId="77777777" w:rsidR="00AD0D5C" w:rsidRDefault="00AD0D5C" w:rsidP="00AD0D5C"/>
                          <w:p w14:paraId="0BA69087" w14:textId="77777777" w:rsidR="00AD0D5C" w:rsidRDefault="00AD0D5C" w:rsidP="00AD0D5C"/>
                          <w:p w14:paraId="100354ED" w14:textId="77777777" w:rsidR="00AD0D5C" w:rsidRDefault="00AD0D5C" w:rsidP="00AD0D5C"/>
                          <w:p w14:paraId="6ADDBF51" w14:textId="77777777" w:rsidR="00AD0D5C" w:rsidRDefault="00AD0D5C" w:rsidP="00AD0D5C">
                            <w:pPr>
                              <w:pStyle w:val="Titre2"/>
                              <w:spacing w:before="0" w:after="0" w:line="240" w:lineRule="auto"/>
                              <w:rPr>
                                <w:rFonts w:ascii="Century Gothic" w:hAnsi="Century Gothic"/>
                                <w:b/>
                                <w:bCs/>
                                <w:color w:val="auto"/>
                                <w:sz w:val="44"/>
                                <w:szCs w:val="44"/>
                              </w:rPr>
                            </w:pPr>
                          </w:p>
                          <w:p w14:paraId="5022F8CB" w14:textId="77777777" w:rsidR="00A85EDB" w:rsidRDefault="00CE26AD" w:rsidP="00AD0D5C">
                            <w:pPr>
                              <w:pStyle w:val="Titre2"/>
                              <w:spacing w:before="0" w:after="0" w:line="240" w:lineRule="auto"/>
                              <w:rPr>
                                <w:rFonts w:ascii="Century Gothic" w:hAnsi="Century Gothic"/>
                                <w:b/>
                                <w:bCs/>
                                <w:color w:val="auto"/>
                                <w:sz w:val="56"/>
                                <w:szCs w:val="56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/>
                                <w:bCs/>
                                <w:color w:val="auto"/>
                                <w:sz w:val="56"/>
                                <w:szCs w:val="56"/>
                              </w:rPr>
                              <w:t xml:space="preserve">ESPACE DE </w:t>
                            </w:r>
                          </w:p>
                          <w:p w14:paraId="4CD608D3" w14:textId="4514F5B5" w:rsidR="00AD0D5C" w:rsidRPr="006E1DCB" w:rsidRDefault="00CE26AD" w:rsidP="00AD0D5C">
                            <w:pPr>
                              <w:pStyle w:val="Titre2"/>
                              <w:spacing w:before="0" w:after="0" w:line="240" w:lineRule="auto"/>
                              <w:rPr>
                                <w:rFonts w:ascii="Century Gothic" w:hAnsi="Century Gothic"/>
                                <w:b/>
                                <w:bCs/>
                                <w:color w:val="auto"/>
                                <w:sz w:val="56"/>
                                <w:szCs w:val="56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/>
                                <w:bCs/>
                                <w:color w:val="auto"/>
                                <w:sz w:val="56"/>
                                <w:szCs w:val="56"/>
                              </w:rPr>
                              <w:t>RÉFLEXION</w:t>
                            </w:r>
                          </w:p>
                          <w:p w14:paraId="4A1D679C" w14:textId="77777777" w:rsidR="00AD0D5C" w:rsidRPr="00C82721" w:rsidRDefault="00AD0D5C" w:rsidP="00AD0D5C">
                            <w:pPr>
                              <w:pStyle w:val="Titre2"/>
                              <w:rPr>
                                <w:rFonts w:ascii="Century Gothic" w:hAnsi="Century Gothic"/>
                                <w:b/>
                                <w:bCs/>
                                <w:color w:val="FFFFFF" w:themeColor="background1"/>
                                <w:sz w:val="10"/>
                                <w:szCs w:val="10"/>
                              </w:rPr>
                            </w:pPr>
                            <w:r w:rsidRPr="00C82721">
                              <w:rPr>
                                <w:rFonts w:ascii="Century Gothic" w:hAnsi="Century Gothic"/>
                                <w:b/>
                                <w:bCs/>
                                <w:color w:val="FFFFFF" w:themeColor="background1"/>
                                <w:sz w:val="10"/>
                                <w:szCs w:val="10"/>
                              </w:rPr>
                              <w:t xml:space="preserve"> </w:t>
                            </w:r>
                          </w:p>
                          <w:p w14:paraId="552837B4" w14:textId="77777777" w:rsidR="00C82721" w:rsidRDefault="00CE26AD" w:rsidP="00C82721">
                            <w:pPr>
                              <w:pStyle w:val="Titre2"/>
                              <w:spacing w:before="0" w:after="0" w:line="240" w:lineRule="auto"/>
                              <w:rPr>
                                <w:rFonts w:ascii="Century Gothic" w:hAnsi="Century Gothic"/>
                                <w:b/>
                                <w:bCs/>
                                <w:color w:val="FFFFFF" w:themeColor="background1"/>
                                <w:sz w:val="56"/>
                                <w:szCs w:val="56"/>
                              </w:rPr>
                            </w:pPr>
                            <w:r w:rsidRPr="00C82721">
                              <w:rPr>
                                <w:rFonts w:ascii="Century Gothic" w:hAnsi="Century Gothic"/>
                                <w:b/>
                                <w:bCs/>
                                <w:color w:val="FFFFFF" w:themeColor="background1"/>
                                <w:sz w:val="56"/>
                                <w:szCs w:val="56"/>
                              </w:rPr>
                              <w:t xml:space="preserve">Liste de </w:t>
                            </w:r>
                          </w:p>
                          <w:p w14:paraId="651CA728" w14:textId="5998C772" w:rsidR="00AD0D5C" w:rsidRPr="00C82721" w:rsidRDefault="00CE26AD" w:rsidP="00C82721">
                            <w:pPr>
                              <w:pStyle w:val="Titre2"/>
                              <w:spacing w:before="0" w:after="0" w:line="240" w:lineRule="auto"/>
                              <w:rPr>
                                <w:color w:val="FFFFFF" w:themeColor="background1"/>
                                <w:sz w:val="56"/>
                                <w:szCs w:val="56"/>
                              </w:rPr>
                            </w:pPr>
                            <w:proofErr w:type="gramStart"/>
                            <w:r w:rsidRPr="00C82721">
                              <w:rPr>
                                <w:rFonts w:ascii="Century Gothic" w:hAnsi="Century Gothic"/>
                                <w:b/>
                                <w:bCs/>
                                <w:color w:val="FFFFFF" w:themeColor="background1"/>
                                <w:sz w:val="56"/>
                                <w:szCs w:val="56"/>
                              </w:rPr>
                              <w:t>questions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F01A5C3" id="_x0000_t202" coordsize="21600,21600" o:spt="202" path="m,l,21600r21600,l21600,xe">
                <v:stroke joinstyle="miter"/>
                <v:path gradientshapeok="t" o:connecttype="rect"/>
              </v:shapetype>
              <v:shape id="Zone de texte 2" o:spid="_x0000_s1026" type="#_x0000_t202" style="position:absolute;margin-left:-14.15pt;margin-top:80.2pt;width:508.95pt;height:561.85pt;z-index:25165824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" filled="f" stroked="f">
                <v:textbox>
                  <w:txbxContent>
                    <w:p w14:paraId="266D16D9" w14:textId="77777777" w:rsidR="00AD0D5C" w:rsidRPr="00F7728A" w:rsidRDefault="00AD0D5C" w:rsidP="00AD0D5C">
                      <w:pPr>
                        <w:spacing w:after="0"/>
                        <w:rPr>
                          <w:rFonts w:ascii="Century Gothic" w:hAnsi="Century Gothic"/>
                          <w:b/>
                          <w:bCs/>
                          <w:color w:val="D92B2E"/>
                          <w:sz w:val="44"/>
                          <w:szCs w:val="44"/>
                        </w:rPr>
                      </w:pPr>
                      <w:r w:rsidRPr="00F7728A">
                        <w:rPr>
                          <w:rFonts w:ascii="Century Gothic" w:hAnsi="Century Gothic"/>
                          <w:b/>
                          <w:bCs/>
                          <w:color w:val="D92B2E"/>
                          <w:sz w:val="44"/>
                          <w:szCs w:val="44"/>
                        </w:rPr>
                        <w:t xml:space="preserve">TECHNIQUES D’ÉDUCATION </w:t>
                      </w:r>
                    </w:p>
                    <w:p w14:paraId="4212437F" w14:textId="75D90447" w:rsidR="00AD0D5C" w:rsidRPr="00F7728A" w:rsidRDefault="00AD0D5C" w:rsidP="00AD0D5C">
                      <w:pPr>
                        <w:spacing w:after="0"/>
                        <w:rPr>
                          <w:rFonts w:ascii="Century Gothic" w:hAnsi="Century Gothic"/>
                          <w:b/>
                          <w:bCs/>
                          <w:color w:val="D92B2E"/>
                          <w:sz w:val="44"/>
                          <w:szCs w:val="44"/>
                        </w:rPr>
                      </w:pPr>
                      <w:r w:rsidRPr="00F7728A">
                        <w:rPr>
                          <w:rFonts w:ascii="Century Gothic" w:hAnsi="Century Gothic"/>
                          <w:b/>
                          <w:bCs/>
                          <w:color w:val="D92B2E"/>
                          <w:sz w:val="44"/>
                          <w:szCs w:val="44"/>
                        </w:rPr>
                        <w:t>À L’ENFANCE – JEE.</w:t>
                      </w:r>
                      <w:r w:rsidR="00D30E7F">
                        <w:rPr>
                          <w:rFonts w:ascii="Century Gothic" w:hAnsi="Century Gothic"/>
                          <w:b/>
                          <w:bCs/>
                          <w:color w:val="D92B2E"/>
                          <w:sz w:val="44"/>
                          <w:szCs w:val="44"/>
                        </w:rPr>
                        <w:t>0</w:t>
                      </w:r>
                      <w:r w:rsidRPr="00F7728A">
                        <w:rPr>
                          <w:rFonts w:ascii="Century Gothic" w:hAnsi="Century Gothic"/>
                          <w:b/>
                          <w:bCs/>
                          <w:color w:val="D92B2E"/>
                          <w:sz w:val="44"/>
                          <w:szCs w:val="44"/>
                        </w:rPr>
                        <w:t>K</w:t>
                      </w:r>
                    </w:p>
                    <w:p w14:paraId="51B42F9C" w14:textId="77777777" w:rsidR="00AD0D5C" w:rsidRDefault="00AD0D5C" w:rsidP="00AD0D5C">
                      <w:pPr>
                        <w:rPr>
                          <w:rFonts w:ascii="Century Gothic" w:hAnsi="Century Gothic"/>
                          <w:b/>
                          <w:bCs/>
                          <w:sz w:val="30"/>
                          <w:szCs w:val="30"/>
                        </w:rPr>
                      </w:pPr>
                    </w:p>
                    <w:p w14:paraId="089350A9" w14:textId="77777777" w:rsidR="00AD0D5C" w:rsidRDefault="00AD0D5C" w:rsidP="00AD0D5C">
                      <w:pPr>
                        <w:rPr>
                          <w:rFonts w:ascii="Century Gothic" w:hAnsi="Century Gothic"/>
                          <w:b/>
                          <w:bCs/>
                          <w:sz w:val="30"/>
                          <w:szCs w:val="30"/>
                        </w:rPr>
                      </w:pPr>
                    </w:p>
                    <w:p w14:paraId="168A26D5" w14:textId="77777777" w:rsidR="00AD0D5C" w:rsidRDefault="00AD0D5C" w:rsidP="00AD0D5C">
                      <w:pPr>
                        <w:rPr>
                          <w:rFonts w:ascii="Century Gothic" w:hAnsi="Century Gothic"/>
                          <w:b/>
                          <w:bCs/>
                          <w:sz w:val="30"/>
                          <w:szCs w:val="30"/>
                        </w:rPr>
                      </w:pPr>
                      <w:r w:rsidRPr="00A04B03">
                        <w:rPr>
                          <w:rFonts w:ascii="Century Gothic" w:hAnsi="Century Gothic"/>
                          <w:b/>
                          <w:bCs/>
                          <w:noProof/>
                          <w:sz w:val="30"/>
                          <w:szCs w:val="30"/>
                        </w:rPr>
                        <w:drawing>
                          <wp:inline distT="0" distB="0" distL="0" distR="0" wp14:anchorId="1745A16B" wp14:editId="654E5152">
                            <wp:extent cx="2224405" cy="518795"/>
                            <wp:effectExtent l="0" t="0" r="4445" b="0"/>
                            <wp:docPr id="204614334" name="Image 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224405" cy="51879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4D007F23" w14:textId="77777777" w:rsidR="00AD0D5C" w:rsidRPr="001504EC" w:rsidRDefault="00AD0D5C" w:rsidP="00AD0D5C">
                      <w:pPr>
                        <w:rPr>
                          <w:rFonts w:ascii="Century Gothic" w:hAnsi="Century Gothic"/>
                          <w:b/>
                          <w:bCs/>
                          <w:sz w:val="30"/>
                          <w:szCs w:val="30"/>
                        </w:rPr>
                      </w:pPr>
                    </w:p>
                    <w:p w14:paraId="271A3FAD" w14:textId="62F95E4A" w:rsidR="00AD0D5C" w:rsidRPr="00B06D20" w:rsidRDefault="00AD0D5C" w:rsidP="00AD0D5C">
                      <w:pPr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40"/>
                          <w:szCs w:val="40"/>
                        </w:rPr>
                      </w:pPr>
                      <w:r w:rsidRPr="00B06D20"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40"/>
                          <w:szCs w:val="40"/>
                        </w:rPr>
                        <w:t>322-</w:t>
                      </w:r>
                      <w:r w:rsidR="0011537F"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40"/>
                          <w:szCs w:val="40"/>
                        </w:rPr>
                        <w:t>2</w:t>
                      </w:r>
                      <w:r w:rsidR="00EE7A9D"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40"/>
                          <w:szCs w:val="40"/>
                        </w:rPr>
                        <w:t>9</w:t>
                      </w:r>
                      <w:r w:rsidR="0011537F"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40"/>
                          <w:szCs w:val="40"/>
                        </w:rPr>
                        <w:t>3</w:t>
                      </w:r>
                      <w:r w:rsidRPr="00B06D20"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40"/>
                          <w:szCs w:val="40"/>
                        </w:rPr>
                        <w:t>-RL</w:t>
                      </w:r>
                    </w:p>
                    <w:p w14:paraId="3509A125" w14:textId="3A5A09FC" w:rsidR="00AD0D5C" w:rsidRPr="006718C4" w:rsidRDefault="00EE7A9D" w:rsidP="00AD0D5C">
                      <w:pPr>
                        <w:pStyle w:val="Titre2"/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36"/>
                          <w:szCs w:val="36"/>
                        </w:rPr>
                      </w:pPr>
                      <w:r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36"/>
                          <w:szCs w:val="36"/>
                        </w:rPr>
                        <w:t>Littératie et numératie</w:t>
                      </w:r>
                    </w:p>
                    <w:p w14:paraId="4D77E55A" w14:textId="77777777" w:rsidR="00AD0D5C" w:rsidRDefault="00AD0D5C" w:rsidP="00AD0D5C"/>
                    <w:p w14:paraId="0BA69087" w14:textId="77777777" w:rsidR="00AD0D5C" w:rsidRDefault="00AD0D5C" w:rsidP="00AD0D5C"/>
                    <w:p w14:paraId="100354ED" w14:textId="77777777" w:rsidR="00AD0D5C" w:rsidRDefault="00AD0D5C" w:rsidP="00AD0D5C"/>
                    <w:p w14:paraId="6ADDBF51" w14:textId="77777777" w:rsidR="00AD0D5C" w:rsidRDefault="00AD0D5C" w:rsidP="00AD0D5C">
                      <w:pPr>
                        <w:pStyle w:val="Titre2"/>
                        <w:spacing w:before="0" w:after="0" w:line="240" w:lineRule="auto"/>
                        <w:rPr>
                          <w:rFonts w:ascii="Century Gothic" w:hAnsi="Century Gothic"/>
                          <w:b/>
                          <w:bCs/>
                          <w:color w:val="auto"/>
                          <w:sz w:val="44"/>
                          <w:szCs w:val="44"/>
                        </w:rPr>
                      </w:pPr>
                    </w:p>
                    <w:p w14:paraId="5022F8CB" w14:textId="77777777" w:rsidR="00A85EDB" w:rsidRDefault="00CE26AD" w:rsidP="00AD0D5C">
                      <w:pPr>
                        <w:pStyle w:val="Titre2"/>
                        <w:spacing w:before="0" w:after="0" w:line="240" w:lineRule="auto"/>
                        <w:rPr>
                          <w:rFonts w:ascii="Century Gothic" w:hAnsi="Century Gothic"/>
                          <w:b/>
                          <w:bCs/>
                          <w:color w:val="auto"/>
                          <w:sz w:val="56"/>
                          <w:szCs w:val="56"/>
                        </w:rPr>
                      </w:pPr>
                      <w:r>
                        <w:rPr>
                          <w:rFonts w:ascii="Century Gothic" w:hAnsi="Century Gothic"/>
                          <w:b/>
                          <w:bCs/>
                          <w:color w:val="auto"/>
                          <w:sz w:val="56"/>
                          <w:szCs w:val="56"/>
                        </w:rPr>
                        <w:t xml:space="preserve">ESPACE DE </w:t>
                      </w:r>
                    </w:p>
                    <w:p w14:paraId="4CD608D3" w14:textId="4514F5B5" w:rsidR="00AD0D5C" w:rsidRPr="006E1DCB" w:rsidRDefault="00CE26AD" w:rsidP="00AD0D5C">
                      <w:pPr>
                        <w:pStyle w:val="Titre2"/>
                        <w:spacing w:before="0" w:after="0" w:line="240" w:lineRule="auto"/>
                        <w:rPr>
                          <w:rFonts w:ascii="Century Gothic" w:hAnsi="Century Gothic"/>
                          <w:b/>
                          <w:bCs/>
                          <w:color w:val="auto"/>
                          <w:sz w:val="56"/>
                          <w:szCs w:val="56"/>
                        </w:rPr>
                      </w:pPr>
                      <w:r>
                        <w:rPr>
                          <w:rFonts w:ascii="Century Gothic" w:hAnsi="Century Gothic"/>
                          <w:b/>
                          <w:bCs/>
                          <w:color w:val="auto"/>
                          <w:sz w:val="56"/>
                          <w:szCs w:val="56"/>
                        </w:rPr>
                        <w:t>RÉFLEXION</w:t>
                      </w:r>
                    </w:p>
                    <w:p w14:paraId="4A1D679C" w14:textId="77777777" w:rsidR="00AD0D5C" w:rsidRPr="00C82721" w:rsidRDefault="00AD0D5C" w:rsidP="00AD0D5C">
                      <w:pPr>
                        <w:pStyle w:val="Titre2"/>
                        <w:rPr>
                          <w:rFonts w:ascii="Century Gothic" w:hAnsi="Century Gothic"/>
                          <w:b/>
                          <w:bCs/>
                          <w:color w:val="FFFFFF" w:themeColor="background1"/>
                          <w:sz w:val="10"/>
                          <w:szCs w:val="10"/>
                        </w:rPr>
                      </w:pPr>
                      <w:r w:rsidRPr="00C82721">
                        <w:rPr>
                          <w:rFonts w:ascii="Century Gothic" w:hAnsi="Century Gothic"/>
                          <w:b/>
                          <w:bCs/>
                          <w:color w:val="FFFFFF" w:themeColor="background1"/>
                          <w:sz w:val="10"/>
                          <w:szCs w:val="10"/>
                        </w:rPr>
                        <w:t xml:space="preserve"> </w:t>
                      </w:r>
                    </w:p>
                    <w:p w14:paraId="552837B4" w14:textId="77777777" w:rsidR="00C82721" w:rsidRDefault="00CE26AD" w:rsidP="00C82721">
                      <w:pPr>
                        <w:pStyle w:val="Titre2"/>
                        <w:spacing w:before="0" w:after="0" w:line="240" w:lineRule="auto"/>
                        <w:rPr>
                          <w:rFonts w:ascii="Century Gothic" w:hAnsi="Century Gothic"/>
                          <w:b/>
                          <w:bCs/>
                          <w:color w:val="FFFFFF" w:themeColor="background1"/>
                          <w:sz w:val="56"/>
                          <w:szCs w:val="56"/>
                        </w:rPr>
                      </w:pPr>
                      <w:r w:rsidRPr="00C82721">
                        <w:rPr>
                          <w:rFonts w:ascii="Century Gothic" w:hAnsi="Century Gothic"/>
                          <w:b/>
                          <w:bCs/>
                          <w:color w:val="FFFFFF" w:themeColor="background1"/>
                          <w:sz w:val="56"/>
                          <w:szCs w:val="56"/>
                        </w:rPr>
                        <w:t xml:space="preserve">Liste de </w:t>
                      </w:r>
                    </w:p>
                    <w:p w14:paraId="651CA728" w14:textId="5998C772" w:rsidR="00AD0D5C" w:rsidRPr="00C82721" w:rsidRDefault="00CE26AD" w:rsidP="00C82721">
                      <w:pPr>
                        <w:pStyle w:val="Titre2"/>
                        <w:spacing w:before="0" w:after="0" w:line="240" w:lineRule="auto"/>
                        <w:rPr>
                          <w:color w:val="FFFFFF" w:themeColor="background1"/>
                          <w:sz w:val="56"/>
                          <w:szCs w:val="56"/>
                        </w:rPr>
                      </w:pPr>
                      <w:proofErr w:type="gramStart"/>
                      <w:r w:rsidRPr="00C82721">
                        <w:rPr>
                          <w:rFonts w:ascii="Century Gothic" w:hAnsi="Century Gothic"/>
                          <w:b/>
                          <w:bCs/>
                          <w:color w:val="FFFFFF" w:themeColor="background1"/>
                          <w:sz w:val="56"/>
                          <w:szCs w:val="56"/>
                        </w:rPr>
                        <w:t>questions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 w:rsidR="00C82721">
        <w:rPr>
          <w:rFonts w:ascii="Century Gothic" w:eastAsia="Times New Roman" w:hAnsi="Century Gothic"/>
          <w:b/>
          <w:bCs/>
          <w:noProof/>
          <w:color w:val="DB3437"/>
        </w:rPr>
        <w:drawing>
          <wp:anchor distT="0" distB="0" distL="114300" distR="114300" simplePos="0" relativeHeight="251658241" behindDoc="1" locked="0" layoutInCell="1" allowOverlap="1" wp14:anchorId="6EC1F133" wp14:editId="7FF11305">
            <wp:simplePos x="0" y="0"/>
            <wp:positionH relativeFrom="column">
              <wp:posOffset>-488315</wp:posOffset>
            </wp:positionH>
            <wp:positionV relativeFrom="paragraph">
              <wp:posOffset>4325620</wp:posOffset>
            </wp:positionV>
            <wp:extent cx="7071360" cy="3978460"/>
            <wp:effectExtent l="0" t="0" r="0" b="3175"/>
            <wp:wrapNone/>
            <wp:docPr id="813093429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71360" cy="3978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D0D5C">
        <w:rPr>
          <w:rFonts w:ascii="Century Gothic" w:hAnsi="Century Gothic"/>
          <w:noProof/>
          <w:sz w:val="24"/>
          <w:szCs w:val="24"/>
        </w:rPr>
        <w:drawing>
          <wp:anchor distT="0" distB="0" distL="114300" distR="114300" simplePos="0" relativeHeight="251658242" behindDoc="1" locked="0" layoutInCell="1" allowOverlap="1" wp14:anchorId="46F12570" wp14:editId="687F01D2">
            <wp:simplePos x="0" y="0"/>
            <wp:positionH relativeFrom="column">
              <wp:posOffset>4472305</wp:posOffset>
            </wp:positionH>
            <wp:positionV relativeFrom="paragraph">
              <wp:posOffset>-871220</wp:posOffset>
            </wp:positionV>
            <wp:extent cx="2348230" cy="1410970"/>
            <wp:effectExtent l="0" t="0" r="0" b="0"/>
            <wp:wrapNone/>
            <wp:docPr id="16025242" name="Image 5" descr="Une image contenant Police, texte, logo, Graphique&#10;&#10;Le contenu généré par l’IA peut êtr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025242" name="Image 5" descr="Une image contenant Police, texte, logo, Graphique&#10;&#10;Le contenu généré par l’IA peut être incorrect."/>
                    <pic:cNvPicPr>
                      <a:picLocks noChangeAspect="1" noChangeArrowheads="1"/>
                    </pic:cNvPicPr>
                  </pic:nvPicPr>
                  <pic:blipFill rotWithShape="1"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1" t="-26945" r="-2806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8230" cy="1410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AD0D5C">
        <w:rPr>
          <w:rFonts w:ascii="Century Gothic" w:eastAsia="Times New Roman" w:hAnsi="Century Gothic"/>
          <w:b/>
          <w:bCs/>
          <w:color w:val="DB3437"/>
        </w:rPr>
        <w:br w:type="page"/>
      </w:r>
    </w:p>
    <w:p w14:paraId="1CFF6842" w14:textId="77777777" w:rsidR="0046329F" w:rsidRDefault="0046329F" w:rsidP="0045658A">
      <w:pPr>
        <w:pStyle w:val="Titre2"/>
        <w:spacing w:before="240" w:after="240" w:line="240" w:lineRule="auto"/>
        <w:rPr>
          <w:rFonts w:ascii="Century Gothic" w:eastAsia="Times New Roman" w:hAnsi="Century Gothic"/>
          <w:b/>
          <w:bCs/>
          <w:color w:val="DB3437"/>
        </w:rPr>
      </w:pPr>
    </w:p>
    <w:p w14:paraId="6E079532" w14:textId="6C3AAAF2" w:rsidR="000D33F4" w:rsidRDefault="000D33F4" w:rsidP="0045658A">
      <w:pPr>
        <w:pStyle w:val="Titre2"/>
        <w:spacing w:before="240" w:after="240" w:line="240" w:lineRule="auto"/>
        <w:rPr>
          <w:rFonts w:ascii="Century Gothic" w:eastAsia="Times New Roman" w:hAnsi="Century Gothic"/>
          <w:b/>
          <w:bCs/>
          <w:color w:val="DB3437"/>
        </w:rPr>
      </w:pPr>
      <w:r w:rsidRPr="000D33F4">
        <w:rPr>
          <w:rFonts w:ascii="Century Gothic" w:eastAsia="Times New Roman" w:hAnsi="Century Gothic"/>
          <w:b/>
          <w:bCs/>
          <w:color w:val="DB3437"/>
        </w:rPr>
        <w:t>FK1</w:t>
      </w:r>
      <w:r w:rsidR="00EE7A9D">
        <w:rPr>
          <w:rFonts w:ascii="Century Gothic" w:eastAsia="Times New Roman" w:hAnsi="Century Gothic"/>
          <w:b/>
          <w:bCs/>
          <w:color w:val="DB3437"/>
        </w:rPr>
        <w:t>P</w:t>
      </w:r>
      <w:r w:rsidRPr="000D33F4">
        <w:rPr>
          <w:rFonts w:ascii="Century Gothic" w:eastAsia="Times New Roman" w:hAnsi="Century Gothic"/>
          <w:b/>
          <w:bCs/>
          <w:color w:val="DB3437"/>
        </w:rPr>
        <w:t>.</w:t>
      </w:r>
      <w:r w:rsidR="00EE7A9D">
        <w:rPr>
          <w:rFonts w:ascii="Century Gothic" w:eastAsia="Times New Roman" w:hAnsi="Century Gothic"/>
          <w:b/>
          <w:bCs/>
          <w:color w:val="DB3437"/>
        </w:rPr>
        <w:t>1</w:t>
      </w:r>
      <w:r w:rsidRPr="000D33F4">
        <w:rPr>
          <w:rFonts w:ascii="Century Gothic" w:eastAsia="Times New Roman" w:hAnsi="Century Gothic"/>
          <w:b/>
          <w:bCs/>
          <w:color w:val="DB3437"/>
        </w:rPr>
        <w:t xml:space="preserve"> </w:t>
      </w:r>
      <w:r w:rsidR="00EE7A9D" w:rsidRPr="00EE7A9D">
        <w:rPr>
          <w:rFonts w:ascii="Century Gothic" w:eastAsia="Times New Roman" w:hAnsi="Century Gothic"/>
          <w:b/>
          <w:bCs/>
          <w:color w:val="DB3437"/>
        </w:rPr>
        <w:t>Sélectionner des actions éducatives</w:t>
      </w:r>
      <w:r w:rsidRPr="000D33F4">
        <w:rPr>
          <w:rFonts w:ascii="Century Gothic" w:eastAsia="Times New Roman" w:hAnsi="Century Gothic"/>
          <w:b/>
          <w:bCs/>
          <w:color w:val="DB3437"/>
        </w:rPr>
        <w:t>. </w:t>
      </w:r>
    </w:p>
    <w:p w14:paraId="3837C676" w14:textId="3C54D44B" w:rsidR="002157BF" w:rsidRDefault="002B79F1" w:rsidP="002157BF">
      <w:pPr>
        <w:pStyle w:val="Titre2"/>
        <w:numPr>
          <w:ilvl w:val="0"/>
          <w:numId w:val="44"/>
        </w:numPr>
        <w:spacing w:after="240" w:line="360" w:lineRule="auto"/>
        <w:jc w:val="both"/>
        <w:rPr>
          <w:rFonts w:ascii="Century Gothic" w:eastAsia="Aptos" w:hAnsi="Century Gothic" w:cs="Times New Roman"/>
          <w:color w:val="auto"/>
          <w:sz w:val="24"/>
          <w:szCs w:val="24"/>
        </w:rPr>
      </w:pPr>
      <w:r w:rsidRPr="002B79F1">
        <w:rPr>
          <w:rFonts w:ascii="Century Gothic" w:eastAsia="Aptos" w:hAnsi="Century Gothic" w:cs="Times New Roman"/>
          <w:color w:val="auto"/>
          <w:sz w:val="24"/>
          <w:szCs w:val="24"/>
        </w:rPr>
        <w:t>Quels liens peut-on faire</w:t>
      </w:r>
      <w:r w:rsidR="002157BF" w:rsidRPr="002157BF">
        <w:rPr>
          <w:rFonts w:ascii="Century Gothic" w:eastAsia="Aptos" w:hAnsi="Century Gothic" w:cs="Times New Roman"/>
          <w:color w:val="auto"/>
          <w:sz w:val="24"/>
          <w:szCs w:val="24"/>
        </w:rPr>
        <w:t xml:space="preserve"> entre </w:t>
      </w:r>
      <w:r w:rsidRPr="002B79F1">
        <w:rPr>
          <w:rFonts w:ascii="Century Gothic" w:eastAsia="Aptos" w:hAnsi="Century Gothic" w:cs="Times New Roman"/>
          <w:color w:val="auto"/>
          <w:sz w:val="24"/>
          <w:szCs w:val="24"/>
        </w:rPr>
        <w:t xml:space="preserve">les niveaux de </w:t>
      </w:r>
      <w:r w:rsidR="002157BF" w:rsidRPr="002157BF">
        <w:rPr>
          <w:rFonts w:ascii="Century Gothic" w:eastAsia="Aptos" w:hAnsi="Century Gothic" w:cs="Times New Roman"/>
          <w:color w:val="auto"/>
          <w:sz w:val="24"/>
          <w:szCs w:val="24"/>
        </w:rPr>
        <w:t>littératie et l'apprentissage de la</w:t>
      </w:r>
      <w:r w:rsidR="002157BF">
        <w:rPr>
          <w:rFonts w:ascii="Century Gothic" w:eastAsia="Aptos" w:hAnsi="Century Gothic" w:cs="Times New Roman"/>
          <w:color w:val="auto"/>
          <w:sz w:val="24"/>
          <w:szCs w:val="24"/>
        </w:rPr>
        <w:t xml:space="preserve"> </w:t>
      </w:r>
      <w:r w:rsidR="002157BF" w:rsidRPr="002157BF">
        <w:rPr>
          <w:rFonts w:ascii="Century Gothic" w:eastAsia="Aptos" w:hAnsi="Century Gothic" w:cs="Times New Roman"/>
          <w:color w:val="auto"/>
          <w:sz w:val="24"/>
          <w:szCs w:val="24"/>
        </w:rPr>
        <w:t>lecture et de l'écriture?</w:t>
      </w:r>
    </w:p>
    <w:p w14:paraId="34BC52FD" w14:textId="1F2FAE17" w:rsidR="002157BF" w:rsidRPr="002157BF" w:rsidRDefault="007A5E3C" w:rsidP="002157BF">
      <w:pPr>
        <w:pStyle w:val="Titre2"/>
        <w:numPr>
          <w:ilvl w:val="0"/>
          <w:numId w:val="44"/>
        </w:numPr>
        <w:spacing w:after="240" w:line="360" w:lineRule="auto"/>
        <w:jc w:val="both"/>
        <w:rPr>
          <w:rFonts w:ascii="Century Gothic" w:eastAsia="Aptos" w:hAnsi="Century Gothic" w:cs="Times New Roman"/>
          <w:color w:val="auto"/>
          <w:sz w:val="24"/>
          <w:szCs w:val="24"/>
        </w:rPr>
      </w:pPr>
      <w:r w:rsidRPr="007A5E3C">
        <w:rPr>
          <w:rFonts w:ascii="Century Gothic" w:hAnsi="Century Gothic"/>
          <w:color w:val="auto"/>
          <w:sz w:val="24"/>
          <w:szCs w:val="24"/>
        </w:rPr>
        <w:t xml:space="preserve">Quels liens peut-on faire </w:t>
      </w:r>
      <w:r w:rsidR="002157BF" w:rsidRPr="002157BF">
        <w:rPr>
          <w:rFonts w:ascii="Century Gothic" w:hAnsi="Century Gothic"/>
          <w:color w:val="auto"/>
          <w:sz w:val="24"/>
          <w:szCs w:val="24"/>
        </w:rPr>
        <w:t xml:space="preserve">entre </w:t>
      </w:r>
      <w:r w:rsidRPr="007A5E3C">
        <w:rPr>
          <w:rFonts w:ascii="Century Gothic" w:hAnsi="Century Gothic"/>
          <w:color w:val="auto"/>
          <w:sz w:val="24"/>
          <w:szCs w:val="24"/>
        </w:rPr>
        <w:t>les niveaux de</w:t>
      </w:r>
      <w:r w:rsidR="002157BF" w:rsidRPr="002157BF">
        <w:rPr>
          <w:rFonts w:ascii="Century Gothic" w:hAnsi="Century Gothic"/>
          <w:color w:val="auto"/>
          <w:sz w:val="24"/>
          <w:szCs w:val="24"/>
        </w:rPr>
        <w:t xml:space="preserve"> numératie et l'apprentissage des mathématiques?</w:t>
      </w:r>
    </w:p>
    <w:p w14:paraId="44C998AE" w14:textId="5FE6CFBC" w:rsidR="002157BF" w:rsidRPr="002157BF" w:rsidRDefault="002157BF" w:rsidP="002157BF">
      <w:pPr>
        <w:pStyle w:val="Paragraphedeliste"/>
        <w:numPr>
          <w:ilvl w:val="0"/>
          <w:numId w:val="44"/>
        </w:numPr>
        <w:spacing w:line="360" w:lineRule="auto"/>
        <w:jc w:val="both"/>
        <w:rPr>
          <w:rFonts w:ascii="Century Gothic" w:hAnsi="Century Gothic"/>
          <w:sz w:val="24"/>
          <w:szCs w:val="24"/>
        </w:rPr>
      </w:pPr>
      <w:r w:rsidRPr="002157BF">
        <w:rPr>
          <w:rFonts w:ascii="Century Gothic" w:hAnsi="Century Gothic"/>
          <w:sz w:val="24"/>
          <w:szCs w:val="24"/>
        </w:rPr>
        <w:t>Quelles stratégies pourrait-on utiliser pour amener un enfant à s'intéresser aux livres?</w:t>
      </w:r>
      <w:r w:rsidRPr="002157BF">
        <w:rPr>
          <w:rFonts w:ascii="Century Gothic" w:hAnsi="Century Gothic"/>
          <w:sz w:val="24"/>
          <w:szCs w:val="24"/>
        </w:rPr>
        <w:tab/>
      </w:r>
    </w:p>
    <w:p w14:paraId="227E04A7" w14:textId="77777777" w:rsidR="002C2757" w:rsidRPr="002C2757" w:rsidRDefault="002C2757" w:rsidP="002C2757">
      <w:pPr>
        <w:spacing w:line="360" w:lineRule="auto"/>
        <w:jc w:val="both"/>
        <w:rPr>
          <w:rFonts w:ascii="Century Gothic" w:hAnsi="Century Gothic"/>
          <w:sz w:val="24"/>
          <w:szCs w:val="24"/>
        </w:rPr>
      </w:pPr>
    </w:p>
    <w:p w14:paraId="05FE2527" w14:textId="167E5D31" w:rsidR="0046329F" w:rsidRPr="0046329F" w:rsidRDefault="0046329F" w:rsidP="0046329F">
      <w:pPr>
        <w:pStyle w:val="Titre2"/>
        <w:spacing w:before="240" w:after="240" w:line="240" w:lineRule="auto"/>
        <w:rPr>
          <w:rFonts w:ascii="Century Gothic" w:eastAsia="Times New Roman" w:hAnsi="Century Gothic"/>
          <w:b/>
          <w:bCs/>
          <w:color w:val="DB3437"/>
        </w:rPr>
      </w:pPr>
      <w:r w:rsidRPr="0046329F">
        <w:rPr>
          <w:rFonts w:ascii="Century Gothic" w:eastAsia="Times New Roman" w:hAnsi="Century Gothic"/>
          <w:b/>
          <w:bCs/>
          <w:color w:val="DB3437"/>
        </w:rPr>
        <w:t>FK1</w:t>
      </w:r>
      <w:r w:rsidR="00EE7A9D">
        <w:rPr>
          <w:rFonts w:ascii="Century Gothic" w:eastAsia="Times New Roman" w:hAnsi="Century Gothic"/>
          <w:b/>
          <w:bCs/>
          <w:color w:val="DB3437"/>
        </w:rPr>
        <w:t>P</w:t>
      </w:r>
      <w:r w:rsidRPr="0046329F">
        <w:rPr>
          <w:rFonts w:ascii="Century Gothic" w:eastAsia="Times New Roman" w:hAnsi="Century Gothic"/>
          <w:b/>
          <w:bCs/>
          <w:color w:val="DB3437"/>
        </w:rPr>
        <w:t>.</w:t>
      </w:r>
      <w:r w:rsidR="00EE7A9D">
        <w:rPr>
          <w:rFonts w:ascii="Century Gothic" w:eastAsia="Times New Roman" w:hAnsi="Century Gothic"/>
          <w:b/>
          <w:bCs/>
          <w:color w:val="DB3437"/>
        </w:rPr>
        <w:t>2</w:t>
      </w:r>
      <w:r w:rsidRPr="0046329F">
        <w:rPr>
          <w:rFonts w:ascii="Century Gothic" w:eastAsia="Times New Roman" w:hAnsi="Century Gothic"/>
          <w:b/>
          <w:bCs/>
          <w:color w:val="DB3437"/>
        </w:rPr>
        <w:t xml:space="preserve"> </w:t>
      </w:r>
      <w:r w:rsidR="00EE7A9D" w:rsidRPr="00EE7A9D">
        <w:rPr>
          <w:rFonts w:ascii="Century Gothic" w:eastAsia="Times New Roman" w:hAnsi="Century Gothic"/>
          <w:b/>
          <w:bCs/>
          <w:color w:val="DB3437"/>
        </w:rPr>
        <w:t>Enrichir les actions éducatives au regard des besoins de l'enfant</w:t>
      </w:r>
      <w:r w:rsidRPr="0046329F">
        <w:rPr>
          <w:rFonts w:ascii="Century Gothic" w:eastAsia="Times New Roman" w:hAnsi="Century Gothic"/>
          <w:b/>
          <w:bCs/>
          <w:color w:val="DB3437"/>
        </w:rPr>
        <w:t>. </w:t>
      </w:r>
    </w:p>
    <w:p w14:paraId="4EB23BDF" w14:textId="033675AF" w:rsidR="003A7A10" w:rsidRDefault="0005490A" w:rsidP="002C4FB8">
      <w:pPr>
        <w:pStyle w:val="Titre2"/>
        <w:numPr>
          <w:ilvl w:val="0"/>
          <w:numId w:val="37"/>
        </w:numPr>
        <w:spacing w:line="360" w:lineRule="auto"/>
        <w:rPr>
          <w:rFonts w:ascii="Century Gothic" w:eastAsiaTheme="minorHAnsi" w:hAnsi="Century Gothic" w:cstheme="minorBidi"/>
          <w:color w:val="auto"/>
          <w:sz w:val="24"/>
          <w:szCs w:val="24"/>
        </w:rPr>
      </w:pPr>
      <w:r w:rsidRPr="00E1642F">
        <w:rPr>
          <w:rFonts w:ascii="Century Gothic" w:eastAsiaTheme="minorHAnsi" w:hAnsi="Century Gothic" w:cstheme="minorBidi"/>
          <w:color w:val="auto"/>
          <w:sz w:val="24"/>
          <w:szCs w:val="24"/>
        </w:rPr>
        <w:t xml:space="preserve">Vous sortez jouer dans la cour avec un groupe d'enfants de 4-5 ans. </w:t>
      </w:r>
      <w:r w:rsidRPr="00E1642F">
        <w:rPr>
          <w:rFonts w:ascii="Century Gothic" w:eastAsiaTheme="minorHAnsi" w:hAnsi="Century Gothic" w:cstheme="minorBidi"/>
          <w:color w:val="auto"/>
          <w:sz w:val="24"/>
          <w:szCs w:val="24"/>
        </w:rPr>
        <w:br/>
        <w:t xml:space="preserve">Quelles </w:t>
      </w:r>
      <w:r w:rsidR="00AF0ADA">
        <w:rPr>
          <w:rFonts w:ascii="Century Gothic" w:eastAsiaTheme="minorHAnsi" w:hAnsi="Century Gothic" w:cstheme="minorBidi"/>
          <w:color w:val="auto"/>
          <w:sz w:val="24"/>
          <w:szCs w:val="24"/>
        </w:rPr>
        <w:t xml:space="preserve">opportunités </w:t>
      </w:r>
      <w:r w:rsidR="00BB3F67">
        <w:rPr>
          <w:rFonts w:ascii="Century Gothic" w:eastAsiaTheme="minorHAnsi" w:hAnsi="Century Gothic" w:cstheme="minorBidi"/>
          <w:color w:val="auto"/>
          <w:sz w:val="24"/>
          <w:szCs w:val="24"/>
        </w:rPr>
        <w:t xml:space="preserve">cette sortie offre-t-elle </w:t>
      </w:r>
      <w:r w:rsidR="004852F1">
        <w:rPr>
          <w:rFonts w:ascii="Century Gothic" w:eastAsiaTheme="minorHAnsi" w:hAnsi="Century Gothic" w:cstheme="minorBidi"/>
          <w:color w:val="auto"/>
          <w:sz w:val="24"/>
          <w:szCs w:val="24"/>
        </w:rPr>
        <w:t xml:space="preserve">pour </w:t>
      </w:r>
      <w:r w:rsidRPr="00E1642F">
        <w:rPr>
          <w:rFonts w:ascii="Century Gothic" w:eastAsiaTheme="minorHAnsi" w:hAnsi="Century Gothic" w:cstheme="minorBidi"/>
          <w:color w:val="auto"/>
          <w:sz w:val="24"/>
          <w:szCs w:val="24"/>
        </w:rPr>
        <w:t>éveil</w:t>
      </w:r>
      <w:r w:rsidR="004852F1">
        <w:rPr>
          <w:rFonts w:ascii="Century Gothic" w:eastAsiaTheme="minorHAnsi" w:hAnsi="Century Gothic" w:cstheme="minorBidi"/>
          <w:color w:val="auto"/>
          <w:sz w:val="24"/>
          <w:szCs w:val="24"/>
        </w:rPr>
        <w:t xml:space="preserve">ler </w:t>
      </w:r>
      <w:r w:rsidR="00E657DE">
        <w:rPr>
          <w:rFonts w:ascii="Century Gothic" w:eastAsiaTheme="minorHAnsi" w:hAnsi="Century Gothic" w:cstheme="minorBidi"/>
          <w:color w:val="auto"/>
          <w:sz w:val="24"/>
          <w:szCs w:val="24"/>
        </w:rPr>
        <w:t xml:space="preserve">les enfants </w:t>
      </w:r>
      <w:r w:rsidRPr="00E1642F">
        <w:rPr>
          <w:rFonts w:ascii="Century Gothic" w:eastAsiaTheme="minorHAnsi" w:hAnsi="Century Gothic" w:cstheme="minorBidi"/>
          <w:color w:val="auto"/>
          <w:sz w:val="24"/>
          <w:szCs w:val="24"/>
        </w:rPr>
        <w:t>à la numératie?</w:t>
      </w:r>
    </w:p>
    <w:p w14:paraId="79ED64B1" w14:textId="5944C8CA" w:rsidR="00917FE6" w:rsidRDefault="00F80341" w:rsidP="002C4FB8">
      <w:pPr>
        <w:pStyle w:val="Paragraphedeliste"/>
        <w:numPr>
          <w:ilvl w:val="0"/>
          <w:numId w:val="37"/>
        </w:numPr>
        <w:spacing w:line="360" w:lineRule="auto"/>
      </w:pPr>
      <w:r w:rsidRPr="002B79F1">
        <w:rPr>
          <w:rFonts w:ascii="Century Gothic" w:hAnsi="Century Gothic"/>
          <w:sz w:val="24"/>
          <w:szCs w:val="24"/>
        </w:rPr>
        <w:t>Selon vous, qu’entend-on lorsqu’on dit</w:t>
      </w:r>
      <w:r w:rsidR="00E61DA3">
        <w:rPr>
          <w:rFonts w:ascii="Century Gothic" w:hAnsi="Century Gothic"/>
          <w:sz w:val="24"/>
          <w:szCs w:val="24"/>
        </w:rPr>
        <w:t xml:space="preserve"> </w:t>
      </w:r>
      <w:r w:rsidR="00917FE6" w:rsidRPr="002B79F1">
        <w:rPr>
          <w:rFonts w:ascii="Century Gothic" w:hAnsi="Century Gothic"/>
          <w:sz w:val="24"/>
          <w:szCs w:val="24"/>
        </w:rPr>
        <w:t>:</w:t>
      </w:r>
      <w:r w:rsidRPr="002B79F1">
        <w:rPr>
          <w:rFonts w:ascii="Century Gothic" w:hAnsi="Century Gothic"/>
          <w:sz w:val="24"/>
          <w:szCs w:val="24"/>
        </w:rPr>
        <w:t xml:space="preserve"> « </w:t>
      </w:r>
      <w:r w:rsidR="00917FE6" w:rsidRPr="002B79F1">
        <w:rPr>
          <w:rFonts w:ascii="Century Gothic" w:hAnsi="Century Gothic"/>
          <w:sz w:val="24"/>
          <w:szCs w:val="24"/>
        </w:rPr>
        <w:t>laisser l'enfant résoudre ses problèmes</w:t>
      </w:r>
      <w:r w:rsidR="007E6A24" w:rsidRPr="002B79F1">
        <w:rPr>
          <w:rFonts w:ascii="Century Gothic" w:hAnsi="Century Gothic"/>
          <w:sz w:val="24"/>
          <w:szCs w:val="24"/>
        </w:rPr>
        <w:t xml:space="preserve"> par lui-même »</w:t>
      </w:r>
      <w:r w:rsidR="00A7170A">
        <w:rPr>
          <w:rFonts w:ascii="Century Gothic" w:hAnsi="Century Gothic"/>
          <w:sz w:val="24"/>
          <w:szCs w:val="24"/>
        </w:rPr>
        <w:t>?</w:t>
      </w:r>
    </w:p>
    <w:p w14:paraId="0CA8A16C" w14:textId="6A96E84B" w:rsidR="00A125A8" w:rsidRDefault="00A125A8" w:rsidP="002C2757">
      <w:pPr>
        <w:pStyle w:val="Titre2"/>
        <w:numPr>
          <w:ilvl w:val="0"/>
          <w:numId w:val="37"/>
        </w:numPr>
        <w:spacing w:after="240" w:line="360" w:lineRule="auto"/>
        <w:rPr>
          <w:rFonts w:ascii="Century Gothic" w:eastAsiaTheme="minorHAnsi" w:hAnsi="Century Gothic" w:cstheme="minorBidi"/>
          <w:color w:val="auto"/>
          <w:sz w:val="24"/>
          <w:szCs w:val="24"/>
        </w:rPr>
      </w:pPr>
      <w:r>
        <w:rPr>
          <w:rFonts w:ascii="Century Gothic" w:eastAsiaTheme="minorHAnsi" w:hAnsi="Century Gothic" w:cstheme="minorBidi"/>
          <w:color w:val="auto"/>
          <w:sz w:val="24"/>
          <w:szCs w:val="24"/>
        </w:rPr>
        <w:t>Quand il est question de littératie et de numératie, des biais altèrent souvent la perception des parents quant aux performances de leur enfant. Pourquoi? Comment, en tant qu</w:t>
      </w:r>
      <w:r w:rsidR="0038625E">
        <w:rPr>
          <w:rFonts w:ascii="Century Gothic" w:eastAsiaTheme="minorHAnsi" w:hAnsi="Century Gothic" w:cstheme="minorBidi"/>
          <w:color w:val="auto"/>
          <w:sz w:val="24"/>
          <w:szCs w:val="24"/>
        </w:rPr>
        <w:t xml:space="preserve">e personne </w:t>
      </w:r>
      <w:r>
        <w:rPr>
          <w:rFonts w:ascii="Century Gothic" w:eastAsiaTheme="minorHAnsi" w:hAnsi="Century Gothic" w:cstheme="minorBidi"/>
          <w:color w:val="auto"/>
          <w:sz w:val="24"/>
          <w:szCs w:val="24"/>
        </w:rPr>
        <w:t>éducatrice</w:t>
      </w:r>
      <w:r w:rsidR="002A61F9">
        <w:rPr>
          <w:rFonts w:ascii="Century Gothic" w:eastAsiaTheme="minorHAnsi" w:hAnsi="Century Gothic" w:cstheme="minorBidi"/>
          <w:color w:val="auto"/>
          <w:sz w:val="24"/>
          <w:szCs w:val="24"/>
        </w:rPr>
        <w:t>,</w:t>
      </w:r>
      <w:r>
        <w:rPr>
          <w:rFonts w:ascii="Century Gothic" w:eastAsiaTheme="minorHAnsi" w:hAnsi="Century Gothic" w:cstheme="minorBidi"/>
          <w:color w:val="auto"/>
          <w:sz w:val="24"/>
          <w:szCs w:val="24"/>
        </w:rPr>
        <w:t xml:space="preserve"> pouvez-vous amener le parent à une perception plus juste?</w:t>
      </w:r>
    </w:p>
    <w:p w14:paraId="601ECCFD" w14:textId="77777777" w:rsidR="002C2757" w:rsidRDefault="002C2757" w:rsidP="002C2757"/>
    <w:p w14:paraId="6F64E544" w14:textId="77777777" w:rsidR="002C2757" w:rsidRDefault="002C2757" w:rsidP="002C2757"/>
    <w:p w14:paraId="300809FF" w14:textId="77777777" w:rsidR="002C2757" w:rsidRDefault="002C2757" w:rsidP="002C2757"/>
    <w:p w14:paraId="6959C505" w14:textId="77777777" w:rsidR="002C2757" w:rsidRPr="002C2757" w:rsidRDefault="002C2757" w:rsidP="002C2757"/>
    <w:p w14:paraId="72255C59" w14:textId="41896D20" w:rsidR="0096345C" w:rsidRPr="00DF6446" w:rsidRDefault="0046329F" w:rsidP="00DF6446">
      <w:r w:rsidRPr="0046329F">
        <w:lastRenderedPageBreak/>
        <w:t> </w:t>
      </w:r>
      <w:r w:rsidRPr="0046329F">
        <w:rPr>
          <w:rFonts w:ascii="Century Gothic" w:eastAsia="Times New Roman" w:hAnsi="Century Gothic" w:cstheme="majorBidi"/>
          <w:b/>
          <w:bCs/>
          <w:color w:val="DB3437"/>
          <w:sz w:val="32"/>
          <w:szCs w:val="32"/>
        </w:rPr>
        <w:t>FK1</w:t>
      </w:r>
      <w:r w:rsidR="00EE7A9D">
        <w:rPr>
          <w:rFonts w:ascii="Century Gothic" w:eastAsia="Times New Roman" w:hAnsi="Century Gothic" w:cstheme="majorBidi"/>
          <w:b/>
          <w:bCs/>
          <w:color w:val="DB3437"/>
          <w:sz w:val="32"/>
          <w:szCs w:val="32"/>
        </w:rPr>
        <w:t>P</w:t>
      </w:r>
      <w:r w:rsidRPr="0046329F">
        <w:rPr>
          <w:rFonts w:ascii="Century Gothic" w:eastAsia="Times New Roman" w:hAnsi="Century Gothic" w:cstheme="majorBidi"/>
          <w:b/>
          <w:bCs/>
          <w:color w:val="DB3437"/>
          <w:sz w:val="32"/>
          <w:szCs w:val="32"/>
        </w:rPr>
        <w:t>.</w:t>
      </w:r>
      <w:r w:rsidR="00EE7A9D">
        <w:rPr>
          <w:rFonts w:ascii="Century Gothic" w:eastAsia="Times New Roman" w:hAnsi="Century Gothic" w:cstheme="majorBidi"/>
          <w:b/>
          <w:bCs/>
          <w:color w:val="DB3437"/>
          <w:sz w:val="32"/>
          <w:szCs w:val="32"/>
        </w:rPr>
        <w:t>3</w:t>
      </w:r>
      <w:r w:rsidRPr="0046329F">
        <w:rPr>
          <w:rFonts w:ascii="Century Gothic" w:eastAsia="Times New Roman" w:hAnsi="Century Gothic" w:cstheme="majorBidi"/>
          <w:b/>
          <w:bCs/>
          <w:color w:val="DB3437"/>
          <w:sz w:val="32"/>
          <w:szCs w:val="32"/>
        </w:rPr>
        <w:t xml:space="preserve"> </w:t>
      </w:r>
      <w:r w:rsidR="00EE7A9D" w:rsidRPr="00EE7A9D">
        <w:rPr>
          <w:rFonts w:ascii="Century Gothic" w:eastAsia="Times New Roman" w:hAnsi="Century Gothic" w:cstheme="majorBidi"/>
          <w:b/>
          <w:bCs/>
          <w:color w:val="DB3437"/>
          <w:sz w:val="32"/>
          <w:szCs w:val="32"/>
        </w:rPr>
        <w:t>Effectuer un retour sur ses actions éducatives</w:t>
      </w:r>
      <w:r w:rsidRPr="0046329F">
        <w:t>. </w:t>
      </w:r>
    </w:p>
    <w:p w14:paraId="328A2C9B" w14:textId="3A5A7C28" w:rsidR="0046329F" w:rsidRDefault="00210815" w:rsidP="00DF6446">
      <w:pPr>
        <w:pStyle w:val="Titre2"/>
        <w:numPr>
          <w:ilvl w:val="0"/>
          <w:numId w:val="37"/>
        </w:numPr>
        <w:spacing w:line="360" w:lineRule="auto"/>
        <w:rPr>
          <w:rFonts w:ascii="Century Gothic" w:eastAsiaTheme="minorHAnsi" w:hAnsi="Century Gothic" w:cstheme="minorBidi"/>
          <w:color w:val="auto"/>
          <w:sz w:val="24"/>
          <w:szCs w:val="24"/>
        </w:rPr>
      </w:pPr>
      <w:r w:rsidRPr="00E1642F">
        <w:rPr>
          <w:rFonts w:ascii="Century Gothic" w:eastAsiaTheme="minorHAnsi" w:hAnsi="Century Gothic" w:cstheme="minorBidi"/>
          <w:color w:val="auto"/>
          <w:sz w:val="24"/>
          <w:szCs w:val="24"/>
        </w:rPr>
        <w:t>En quoi l'engagement actif des enfants dans le retour d'une activité est-il bénéfique au personnel éducateur?</w:t>
      </w:r>
    </w:p>
    <w:p w14:paraId="4DE76F88" w14:textId="2D80F39F" w:rsidR="00DF6446" w:rsidRPr="00DF6446" w:rsidRDefault="00DF6446" w:rsidP="00DF6446">
      <w:pPr>
        <w:pStyle w:val="Paragraphedeliste"/>
        <w:numPr>
          <w:ilvl w:val="0"/>
          <w:numId w:val="37"/>
        </w:numPr>
        <w:spacing w:line="360" w:lineRule="auto"/>
        <w:rPr>
          <w:rFonts w:ascii="Century Gothic" w:hAnsi="Century Gothic"/>
          <w:sz w:val="24"/>
          <w:szCs w:val="24"/>
        </w:rPr>
      </w:pPr>
      <w:r w:rsidRPr="00DF6446">
        <w:rPr>
          <w:rFonts w:ascii="Century Gothic" w:hAnsi="Century Gothic"/>
          <w:sz w:val="24"/>
          <w:szCs w:val="24"/>
        </w:rPr>
        <w:t>Joanie pense qu'e</w:t>
      </w:r>
      <w:r w:rsidR="007C737F">
        <w:rPr>
          <w:rFonts w:ascii="Century Gothic" w:hAnsi="Century Gothic"/>
          <w:sz w:val="24"/>
          <w:szCs w:val="24"/>
        </w:rPr>
        <w:t xml:space="preserve">n </w:t>
      </w:r>
      <w:r w:rsidRPr="00DF6446">
        <w:rPr>
          <w:rFonts w:ascii="Century Gothic" w:hAnsi="Century Gothic"/>
          <w:sz w:val="24"/>
          <w:szCs w:val="24"/>
        </w:rPr>
        <w:t>faisant un retour actif avec les enfants, elle peut laisser tomber l'étape de la rétroaction sur son activité. S</w:t>
      </w:r>
      <w:r w:rsidR="007C737F">
        <w:rPr>
          <w:rFonts w:ascii="Century Gothic" w:hAnsi="Century Gothic"/>
          <w:sz w:val="24"/>
          <w:szCs w:val="24"/>
        </w:rPr>
        <w:t>e</w:t>
      </w:r>
      <w:r w:rsidRPr="00DF6446">
        <w:rPr>
          <w:rFonts w:ascii="Century Gothic" w:hAnsi="Century Gothic"/>
          <w:sz w:val="24"/>
          <w:szCs w:val="24"/>
        </w:rPr>
        <w:t xml:space="preserve"> trompe-t-elle? Pourquoi?</w:t>
      </w:r>
    </w:p>
    <w:p w14:paraId="5A4D11B1" w14:textId="0DFDF6FF" w:rsidR="00DF6446" w:rsidRPr="00DF6446" w:rsidRDefault="00DF6446" w:rsidP="00DF6446">
      <w:pPr>
        <w:pStyle w:val="Paragraphedeliste"/>
        <w:numPr>
          <w:ilvl w:val="0"/>
          <w:numId w:val="37"/>
        </w:numPr>
        <w:spacing w:line="360" w:lineRule="auto"/>
        <w:rPr>
          <w:rFonts w:ascii="Century Gothic" w:hAnsi="Century Gothic"/>
          <w:sz w:val="24"/>
          <w:szCs w:val="24"/>
        </w:rPr>
      </w:pPr>
      <w:r w:rsidRPr="00DF6446">
        <w:rPr>
          <w:rFonts w:ascii="Century Gothic" w:hAnsi="Century Gothic"/>
          <w:sz w:val="24"/>
          <w:szCs w:val="24"/>
        </w:rPr>
        <w:t xml:space="preserve">Que veut-on dire par stratégies d'amélioration </w:t>
      </w:r>
      <w:r w:rsidR="00D30E7F">
        <w:rPr>
          <w:rFonts w:ascii="Century Gothic" w:hAnsi="Century Gothic"/>
          <w:sz w:val="24"/>
          <w:szCs w:val="24"/>
        </w:rPr>
        <w:t xml:space="preserve">« </w:t>
      </w:r>
      <w:r w:rsidRPr="00DF6446">
        <w:rPr>
          <w:rFonts w:ascii="Century Gothic" w:hAnsi="Century Gothic"/>
          <w:sz w:val="24"/>
          <w:szCs w:val="24"/>
        </w:rPr>
        <w:t>réaliste</w:t>
      </w:r>
      <w:r w:rsidR="007D2BEB">
        <w:rPr>
          <w:rFonts w:ascii="Century Gothic" w:hAnsi="Century Gothic"/>
          <w:sz w:val="24"/>
          <w:szCs w:val="24"/>
        </w:rPr>
        <w:t>s</w:t>
      </w:r>
      <w:r w:rsidR="00D30E7F">
        <w:rPr>
          <w:rFonts w:ascii="Century Gothic" w:hAnsi="Century Gothic"/>
          <w:sz w:val="24"/>
          <w:szCs w:val="24"/>
        </w:rPr>
        <w:t xml:space="preserve"> »</w:t>
      </w:r>
      <w:r w:rsidRPr="00DF6446">
        <w:rPr>
          <w:rFonts w:ascii="Century Gothic" w:hAnsi="Century Gothic"/>
          <w:sz w:val="24"/>
          <w:szCs w:val="24"/>
        </w:rPr>
        <w:t>? Pouvez-vous donner des exemples et des contre-exemples?</w:t>
      </w:r>
    </w:p>
    <w:p w14:paraId="41C2EAD6" w14:textId="7C1AD280" w:rsidR="0070582C" w:rsidRPr="000D33F4" w:rsidRDefault="0046329F" w:rsidP="000D33F4">
      <w:pPr>
        <w:spacing w:line="240" w:lineRule="auto"/>
      </w:pPr>
      <w:r>
        <w:t> </w:t>
      </w:r>
    </w:p>
    <w:sectPr w:rsidR="0070582C" w:rsidRPr="000D33F4" w:rsidSect="00595332">
      <w:headerReference w:type="default" r:id="rId13"/>
      <w:footerReference w:type="first" r:id="rId14"/>
      <w:pgSz w:w="12240" w:h="15840"/>
      <w:pgMar w:top="1276" w:right="1417" w:bottom="1276" w:left="1417" w:header="993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07B297" w14:textId="77777777" w:rsidR="005A7E6F" w:rsidRDefault="005A7E6F" w:rsidP="0070582C">
      <w:pPr>
        <w:spacing w:after="0" w:line="240" w:lineRule="auto"/>
      </w:pPr>
      <w:r>
        <w:separator/>
      </w:r>
    </w:p>
  </w:endnote>
  <w:endnote w:type="continuationSeparator" w:id="0">
    <w:p w14:paraId="53647256" w14:textId="77777777" w:rsidR="005A7E6F" w:rsidRDefault="005A7E6F" w:rsidP="007058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C29673" w14:textId="77777777" w:rsidR="009551EC" w:rsidRPr="009551EC" w:rsidRDefault="009551EC" w:rsidP="009551EC">
    <w:pPr>
      <w:tabs>
        <w:tab w:val="center" w:pos="4703"/>
        <w:tab w:val="right" w:pos="9406"/>
      </w:tabs>
      <w:spacing w:after="0" w:line="240" w:lineRule="auto"/>
      <w:rPr>
        <w:rFonts w:ascii="Aptos" w:eastAsia="Aptos" w:hAnsi="Aptos" w:cs="Arial"/>
        <w:sz w:val="18"/>
        <w:szCs w:val="18"/>
      </w:rPr>
    </w:pPr>
    <w:r w:rsidRPr="009551EC">
      <w:rPr>
        <w:rFonts w:ascii="Aptos" w:eastAsia="Aptos" w:hAnsi="Aptos" w:cs="Arial"/>
        <w:sz w:val="18"/>
        <w:szCs w:val="18"/>
      </w:rPr>
      <w:t xml:space="preserve">Ce travail est autorisé sous CC BY-NC 4.0. Pour consulter une copie de cette licence, visitez </w:t>
    </w:r>
    <w:hyperlink r:id="rId1" w:history="1">
      <w:r w:rsidRPr="009551EC">
        <w:rPr>
          <w:rFonts w:ascii="Aptos" w:eastAsia="Aptos" w:hAnsi="Aptos" w:cs="Arial"/>
          <w:color w:val="0000FF"/>
          <w:sz w:val="18"/>
          <w:szCs w:val="18"/>
          <w:u w:val="single"/>
        </w:rPr>
        <w:t>https://creativecommons.org/licenses/by-nc/4.0/</w:t>
      </w:r>
    </w:hyperlink>
    <w:r w:rsidRPr="009551EC">
      <w:rPr>
        <w:rFonts w:ascii="Aptos" w:eastAsia="Aptos" w:hAnsi="Aptos" w:cs="Arial"/>
        <w:sz w:val="18"/>
        <w:szCs w:val="18"/>
      </w:rPr>
      <w:t xml:space="preserve"> </w:t>
    </w:r>
  </w:p>
  <w:p w14:paraId="4BC3B705" w14:textId="77777777" w:rsidR="009551EC" w:rsidRDefault="009551EC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F890CE" w14:textId="77777777" w:rsidR="005A7E6F" w:rsidRDefault="005A7E6F" w:rsidP="0070582C">
      <w:pPr>
        <w:spacing w:after="0" w:line="240" w:lineRule="auto"/>
      </w:pPr>
      <w:r>
        <w:separator/>
      </w:r>
    </w:p>
  </w:footnote>
  <w:footnote w:type="continuationSeparator" w:id="0">
    <w:p w14:paraId="363F38A0" w14:textId="77777777" w:rsidR="005A7E6F" w:rsidRDefault="005A7E6F" w:rsidP="007058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Grilledutableau"/>
      <w:tblW w:w="5828" w:type="dxa"/>
      <w:tblInd w:w="3953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43"/>
      <w:gridCol w:w="5585"/>
    </w:tblGrid>
    <w:tr w:rsidR="009F0574" w14:paraId="24819524" w14:textId="3F43CC17" w:rsidTr="000D33F4">
      <w:tc>
        <w:tcPr>
          <w:tcW w:w="243" w:type="dxa"/>
        </w:tcPr>
        <w:p w14:paraId="385B6013" w14:textId="172588DF" w:rsidR="009F0574" w:rsidRDefault="009F0574" w:rsidP="009F0574">
          <w:pPr>
            <w:pStyle w:val="En-tte"/>
            <w:jc w:val="right"/>
            <w:rPr>
              <w:rFonts w:ascii="Century Gothic" w:hAnsi="Century Gothic"/>
              <w:b/>
              <w:bCs/>
              <w:sz w:val="18"/>
              <w:szCs w:val="18"/>
            </w:rPr>
          </w:pPr>
        </w:p>
      </w:tc>
      <w:tc>
        <w:tcPr>
          <w:tcW w:w="5585" w:type="dxa"/>
        </w:tcPr>
        <w:p w14:paraId="195A6936" w14:textId="77777777" w:rsidR="009F0574" w:rsidRPr="009D1C09" w:rsidRDefault="009F0574" w:rsidP="009F0574">
          <w:pPr>
            <w:pStyle w:val="En-tte"/>
            <w:jc w:val="right"/>
            <w:rPr>
              <w:rFonts w:ascii="Century Gothic" w:hAnsi="Century Gothic"/>
              <w:b/>
              <w:bCs/>
              <w:sz w:val="20"/>
              <w:szCs w:val="20"/>
            </w:rPr>
          </w:pPr>
          <w:r w:rsidRPr="009D1C09">
            <w:rPr>
              <w:rFonts w:ascii="Century Gothic" w:hAnsi="Century Gothic"/>
              <w:b/>
              <w:bCs/>
              <w:color w:val="DB3437"/>
              <w:sz w:val="20"/>
              <w:szCs w:val="20"/>
            </w:rPr>
            <w:t>Trousse pédagogique</w:t>
          </w:r>
          <w:r w:rsidRPr="009D1C09">
            <w:rPr>
              <w:rFonts w:ascii="Century Gothic" w:hAnsi="Century Gothic"/>
              <w:b/>
              <w:bCs/>
              <w:sz w:val="20"/>
              <w:szCs w:val="20"/>
            </w:rPr>
            <w:t xml:space="preserve"> </w:t>
          </w:r>
        </w:p>
        <w:p w14:paraId="26F971F0" w14:textId="3C82F783" w:rsidR="009F0574" w:rsidRDefault="009F0574" w:rsidP="009F0574">
          <w:pPr>
            <w:pStyle w:val="En-tte"/>
            <w:jc w:val="right"/>
            <w:rPr>
              <w:rFonts w:ascii="Century Gothic" w:hAnsi="Century Gothic"/>
              <w:b/>
              <w:bCs/>
              <w:sz w:val="18"/>
              <w:szCs w:val="18"/>
            </w:rPr>
          </w:pPr>
          <w:r w:rsidRPr="009D1C09">
            <w:rPr>
              <w:rFonts w:ascii="Century Gothic" w:hAnsi="Century Gothic"/>
              <w:b/>
              <w:bCs/>
              <w:sz w:val="20"/>
              <w:szCs w:val="20"/>
            </w:rPr>
            <w:t>AEC en techniques d’éducation à l’enfance JEE.0K</w:t>
          </w:r>
        </w:p>
      </w:tc>
    </w:tr>
  </w:tbl>
  <w:p w14:paraId="0B7D8FCE" w14:textId="77777777" w:rsidR="00604FF6" w:rsidRDefault="00604FF6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DF0D61"/>
    <w:multiLevelType w:val="multilevel"/>
    <w:tmpl w:val="E68E6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A884533"/>
    <w:multiLevelType w:val="hybridMultilevel"/>
    <w:tmpl w:val="D9644E7C"/>
    <w:lvl w:ilvl="0" w:tplc="0C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193D0A"/>
    <w:multiLevelType w:val="multilevel"/>
    <w:tmpl w:val="B686BE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0CDE6411"/>
    <w:multiLevelType w:val="multilevel"/>
    <w:tmpl w:val="3D0C4F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1020575E"/>
    <w:multiLevelType w:val="multilevel"/>
    <w:tmpl w:val="CF2C463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5" w15:restartNumberingAfterBreak="0">
    <w:nsid w:val="1A66757B"/>
    <w:multiLevelType w:val="multilevel"/>
    <w:tmpl w:val="5E8ECBE8"/>
    <w:lvl w:ilvl="0">
      <w:start w:val="1"/>
      <w:numFmt w:val="decimal"/>
      <w:lvlText w:val="%1."/>
      <w:lvlJc w:val="left"/>
      <w:pPr>
        <w:tabs>
          <w:tab w:val="num" w:pos="-24"/>
        </w:tabs>
        <w:ind w:left="-24" w:hanging="360"/>
      </w:pPr>
    </w:lvl>
    <w:lvl w:ilvl="1" w:tentative="1">
      <w:start w:val="1"/>
      <w:numFmt w:val="decimal"/>
      <w:lvlText w:val="%2."/>
      <w:lvlJc w:val="left"/>
      <w:pPr>
        <w:tabs>
          <w:tab w:val="num" w:pos="696"/>
        </w:tabs>
        <w:ind w:left="696" w:hanging="360"/>
      </w:pPr>
    </w:lvl>
    <w:lvl w:ilvl="2" w:tentative="1">
      <w:start w:val="1"/>
      <w:numFmt w:val="decimal"/>
      <w:lvlText w:val="%3."/>
      <w:lvlJc w:val="left"/>
      <w:pPr>
        <w:tabs>
          <w:tab w:val="num" w:pos="1416"/>
        </w:tabs>
        <w:ind w:left="1416" w:hanging="360"/>
      </w:pPr>
    </w:lvl>
    <w:lvl w:ilvl="3" w:tentative="1">
      <w:start w:val="1"/>
      <w:numFmt w:val="decimal"/>
      <w:lvlText w:val="%4."/>
      <w:lvlJc w:val="left"/>
      <w:pPr>
        <w:tabs>
          <w:tab w:val="num" w:pos="2136"/>
        </w:tabs>
        <w:ind w:left="2136" w:hanging="360"/>
      </w:pPr>
    </w:lvl>
    <w:lvl w:ilvl="4" w:tentative="1">
      <w:start w:val="1"/>
      <w:numFmt w:val="decimal"/>
      <w:lvlText w:val="%5."/>
      <w:lvlJc w:val="left"/>
      <w:pPr>
        <w:tabs>
          <w:tab w:val="num" w:pos="2856"/>
        </w:tabs>
        <w:ind w:left="2856" w:hanging="360"/>
      </w:pPr>
    </w:lvl>
    <w:lvl w:ilvl="5" w:tentative="1">
      <w:start w:val="1"/>
      <w:numFmt w:val="decimal"/>
      <w:lvlText w:val="%6."/>
      <w:lvlJc w:val="left"/>
      <w:pPr>
        <w:tabs>
          <w:tab w:val="num" w:pos="3576"/>
        </w:tabs>
        <w:ind w:left="3576" w:hanging="360"/>
      </w:pPr>
    </w:lvl>
    <w:lvl w:ilvl="6" w:tentative="1">
      <w:start w:val="1"/>
      <w:numFmt w:val="decimal"/>
      <w:lvlText w:val="%7."/>
      <w:lvlJc w:val="left"/>
      <w:pPr>
        <w:tabs>
          <w:tab w:val="num" w:pos="4296"/>
        </w:tabs>
        <w:ind w:left="4296" w:hanging="360"/>
      </w:pPr>
    </w:lvl>
    <w:lvl w:ilvl="7" w:tentative="1">
      <w:start w:val="1"/>
      <w:numFmt w:val="decimal"/>
      <w:lvlText w:val="%8."/>
      <w:lvlJc w:val="left"/>
      <w:pPr>
        <w:tabs>
          <w:tab w:val="num" w:pos="5016"/>
        </w:tabs>
        <w:ind w:left="5016" w:hanging="360"/>
      </w:pPr>
    </w:lvl>
    <w:lvl w:ilvl="8" w:tentative="1">
      <w:start w:val="1"/>
      <w:numFmt w:val="decimal"/>
      <w:lvlText w:val="%9."/>
      <w:lvlJc w:val="left"/>
      <w:pPr>
        <w:tabs>
          <w:tab w:val="num" w:pos="5736"/>
        </w:tabs>
        <w:ind w:left="5736" w:hanging="360"/>
      </w:pPr>
    </w:lvl>
  </w:abstractNum>
  <w:abstractNum w:abstractNumId="6" w15:restartNumberingAfterBreak="0">
    <w:nsid w:val="1AF56EE8"/>
    <w:multiLevelType w:val="multilevel"/>
    <w:tmpl w:val="3822EA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1CFD52FE"/>
    <w:multiLevelType w:val="multilevel"/>
    <w:tmpl w:val="3C7CDC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1D4F0814"/>
    <w:multiLevelType w:val="multilevel"/>
    <w:tmpl w:val="3816EC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1E8474BE"/>
    <w:multiLevelType w:val="hybridMultilevel"/>
    <w:tmpl w:val="D61C6772"/>
    <w:lvl w:ilvl="0" w:tplc="0C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E915A3E"/>
    <w:multiLevelType w:val="multilevel"/>
    <w:tmpl w:val="B0B0E3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1F9A175E"/>
    <w:multiLevelType w:val="multilevel"/>
    <w:tmpl w:val="37AE6F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238B4AFC"/>
    <w:multiLevelType w:val="multilevel"/>
    <w:tmpl w:val="E1341D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244A62D5"/>
    <w:multiLevelType w:val="multilevel"/>
    <w:tmpl w:val="B3C418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26E55C2C"/>
    <w:multiLevelType w:val="multilevel"/>
    <w:tmpl w:val="BBE495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293A5A87"/>
    <w:multiLevelType w:val="multilevel"/>
    <w:tmpl w:val="7BD657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36F642C9"/>
    <w:multiLevelType w:val="multilevel"/>
    <w:tmpl w:val="A5A407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39C27D4C"/>
    <w:multiLevelType w:val="multilevel"/>
    <w:tmpl w:val="387E9FE6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8" w15:restartNumberingAfterBreak="0">
    <w:nsid w:val="3C4F5164"/>
    <w:multiLevelType w:val="multilevel"/>
    <w:tmpl w:val="6E425E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3F864046"/>
    <w:multiLevelType w:val="hybridMultilevel"/>
    <w:tmpl w:val="BEA43B88"/>
    <w:lvl w:ilvl="0" w:tplc="0C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0DB6322"/>
    <w:multiLevelType w:val="multilevel"/>
    <w:tmpl w:val="B8E848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447D2F02"/>
    <w:multiLevelType w:val="hybridMultilevel"/>
    <w:tmpl w:val="136434FC"/>
    <w:lvl w:ilvl="0" w:tplc="0C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6351B38"/>
    <w:multiLevelType w:val="multilevel"/>
    <w:tmpl w:val="BB202F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49656CC2"/>
    <w:multiLevelType w:val="hybridMultilevel"/>
    <w:tmpl w:val="170EEF6A"/>
    <w:lvl w:ilvl="0" w:tplc="0C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A086968"/>
    <w:multiLevelType w:val="multilevel"/>
    <w:tmpl w:val="257A054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5" w15:restartNumberingAfterBreak="0">
    <w:nsid w:val="4B624065"/>
    <w:multiLevelType w:val="multilevel"/>
    <w:tmpl w:val="2E26EA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4C0F1BA0"/>
    <w:multiLevelType w:val="multilevel"/>
    <w:tmpl w:val="FA7C19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53F35F3C"/>
    <w:multiLevelType w:val="multilevel"/>
    <w:tmpl w:val="B80C48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5BAC2B3C"/>
    <w:multiLevelType w:val="multilevel"/>
    <w:tmpl w:val="90AE00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 w15:restartNumberingAfterBreak="0">
    <w:nsid w:val="5CBD0488"/>
    <w:multiLevelType w:val="multilevel"/>
    <w:tmpl w:val="1054E4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 w15:restartNumberingAfterBreak="0">
    <w:nsid w:val="5E9718A4"/>
    <w:multiLevelType w:val="hybridMultilevel"/>
    <w:tmpl w:val="FB2A39A8"/>
    <w:lvl w:ilvl="0" w:tplc="0C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F99284A"/>
    <w:multiLevelType w:val="hybridMultilevel"/>
    <w:tmpl w:val="CC382E56"/>
    <w:lvl w:ilvl="0" w:tplc="0C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C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10B1F8E"/>
    <w:multiLevelType w:val="multilevel"/>
    <w:tmpl w:val="971A35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3" w15:restartNumberingAfterBreak="0">
    <w:nsid w:val="64486E46"/>
    <w:multiLevelType w:val="multilevel"/>
    <w:tmpl w:val="7CB6BC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 w15:restartNumberingAfterBreak="0">
    <w:nsid w:val="66534E38"/>
    <w:multiLevelType w:val="hybridMultilevel"/>
    <w:tmpl w:val="FD36ADA4"/>
    <w:lvl w:ilvl="0" w:tplc="0C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7394016"/>
    <w:multiLevelType w:val="hybridMultilevel"/>
    <w:tmpl w:val="B5FCFD1A"/>
    <w:lvl w:ilvl="0" w:tplc="0C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8111C83"/>
    <w:multiLevelType w:val="hybridMultilevel"/>
    <w:tmpl w:val="2EE09D98"/>
    <w:lvl w:ilvl="0" w:tplc="0C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C98638C"/>
    <w:multiLevelType w:val="multilevel"/>
    <w:tmpl w:val="917489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8" w15:restartNumberingAfterBreak="0">
    <w:nsid w:val="6F21183A"/>
    <w:multiLevelType w:val="multilevel"/>
    <w:tmpl w:val="3B5A77D4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39" w15:restartNumberingAfterBreak="0">
    <w:nsid w:val="6FE1497E"/>
    <w:multiLevelType w:val="hybridMultilevel"/>
    <w:tmpl w:val="BE020E4E"/>
    <w:lvl w:ilvl="0" w:tplc="0C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C0019" w:tentative="1">
      <w:start w:val="1"/>
      <w:numFmt w:val="lowerLetter"/>
      <w:lvlText w:val="%2."/>
      <w:lvlJc w:val="left"/>
      <w:pPr>
        <w:ind w:left="1440" w:hanging="360"/>
      </w:pPr>
    </w:lvl>
    <w:lvl w:ilvl="2" w:tplc="0C0C001B" w:tentative="1">
      <w:start w:val="1"/>
      <w:numFmt w:val="lowerRoman"/>
      <w:lvlText w:val="%3."/>
      <w:lvlJc w:val="right"/>
      <w:pPr>
        <w:ind w:left="2160" w:hanging="180"/>
      </w:pPr>
    </w:lvl>
    <w:lvl w:ilvl="3" w:tplc="0C0C000F" w:tentative="1">
      <w:start w:val="1"/>
      <w:numFmt w:val="decimal"/>
      <w:lvlText w:val="%4."/>
      <w:lvlJc w:val="left"/>
      <w:pPr>
        <w:ind w:left="2880" w:hanging="360"/>
      </w:pPr>
    </w:lvl>
    <w:lvl w:ilvl="4" w:tplc="0C0C0019" w:tentative="1">
      <w:start w:val="1"/>
      <w:numFmt w:val="lowerLetter"/>
      <w:lvlText w:val="%5."/>
      <w:lvlJc w:val="left"/>
      <w:pPr>
        <w:ind w:left="3600" w:hanging="360"/>
      </w:pPr>
    </w:lvl>
    <w:lvl w:ilvl="5" w:tplc="0C0C001B" w:tentative="1">
      <w:start w:val="1"/>
      <w:numFmt w:val="lowerRoman"/>
      <w:lvlText w:val="%6."/>
      <w:lvlJc w:val="right"/>
      <w:pPr>
        <w:ind w:left="4320" w:hanging="180"/>
      </w:pPr>
    </w:lvl>
    <w:lvl w:ilvl="6" w:tplc="0C0C000F" w:tentative="1">
      <w:start w:val="1"/>
      <w:numFmt w:val="decimal"/>
      <w:lvlText w:val="%7."/>
      <w:lvlJc w:val="left"/>
      <w:pPr>
        <w:ind w:left="5040" w:hanging="360"/>
      </w:pPr>
    </w:lvl>
    <w:lvl w:ilvl="7" w:tplc="0C0C0019" w:tentative="1">
      <w:start w:val="1"/>
      <w:numFmt w:val="lowerLetter"/>
      <w:lvlText w:val="%8."/>
      <w:lvlJc w:val="left"/>
      <w:pPr>
        <w:ind w:left="5760" w:hanging="360"/>
      </w:pPr>
    </w:lvl>
    <w:lvl w:ilvl="8" w:tplc="0C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4CF6934"/>
    <w:multiLevelType w:val="multilevel"/>
    <w:tmpl w:val="949C9B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1" w15:restartNumberingAfterBreak="0">
    <w:nsid w:val="78440EEE"/>
    <w:multiLevelType w:val="multilevel"/>
    <w:tmpl w:val="053292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2" w15:restartNumberingAfterBreak="0">
    <w:nsid w:val="79755C2A"/>
    <w:multiLevelType w:val="hybridMultilevel"/>
    <w:tmpl w:val="61405472"/>
    <w:lvl w:ilvl="0" w:tplc="0C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C0019" w:tentative="1">
      <w:start w:val="1"/>
      <w:numFmt w:val="lowerLetter"/>
      <w:lvlText w:val="%2."/>
      <w:lvlJc w:val="left"/>
      <w:pPr>
        <w:ind w:left="1440" w:hanging="360"/>
      </w:pPr>
    </w:lvl>
    <w:lvl w:ilvl="2" w:tplc="0C0C001B" w:tentative="1">
      <w:start w:val="1"/>
      <w:numFmt w:val="lowerRoman"/>
      <w:lvlText w:val="%3."/>
      <w:lvlJc w:val="right"/>
      <w:pPr>
        <w:ind w:left="2160" w:hanging="180"/>
      </w:pPr>
    </w:lvl>
    <w:lvl w:ilvl="3" w:tplc="0C0C000F" w:tentative="1">
      <w:start w:val="1"/>
      <w:numFmt w:val="decimal"/>
      <w:lvlText w:val="%4."/>
      <w:lvlJc w:val="left"/>
      <w:pPr>
        <w:ind w:left="2880" w:hanging="360"/>
      </w:pPr>
    </w:lvl>
    <w:lvl w:ilvl="4" w:tplc="0C0C0019" w:tentative="1">
      <w:start w:val="1"/>
      <w:numFmt w:val="lowerLetter"/>
      <w:lvlText w:val="%5."/>
      <w:lvlJc w:val="left"/>
      <w:pPr>
        <w:ind w:left="3600" w:hanging="360"/>
      </w:pPr>
    </w:lvl>
    <w:lvl w:ilvl="5" w:tplc="0C0C001B" w:tentative="1">
      <w:start w:val="1"/>
      <w:numFmt w:val="lowerRoman"/>
      <w:lvlText w:val="%6."/>
      <w:lvlJc w:val="right"/>
      <w:pPr>
        <w:ind w:left="4320" w:hanging="180"/>
      </w:pPr>
    </w:lvl>
    <w:lvl w:ilvl="6" w:tplc="0C0C000F" w:tentative="1">
      <w:start w:val="1"/>
      <w:numFmt w:val="decimal"/>
      <w:lvlText w:val="%7."/>
      <w:lvlJc w:val="left"/>
      <w:pPr>
        <w:ind w:left="5040" w:hanging="360"/>
      </w:pPr>
    </w:lvl>
    <w:lvl w:ilvl="7" w:tplc="0C0C0019" w:tentative="1">
      <w:start w:val="1"/>
      <w:numFmt w:val="lowerLetter"/>
      <w:lvlText w:val="%8."/>
      <w:lvlJc w:val="left"/>
      <w:pPr>
        <w:ind w:left="5760" w:hanging="360"/>
      </w:pPr>
    </w:lvl>
    <w:lvl w:ilvl="8" w:tplc="0C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E055A5B"/>
    <w:multiLevelType w:val="multilevel"/>
    <w:tmpl w:val="29BA0C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380134561">
    <w:abstractNumId w:val="42"/>
  </w:num>
  <w:num w:numId="2" w16cid:durableId="425271883">
    <w:abstractNumId w:val="39"/>
  </w:num>
  <w:num w:numId="3" w16cid:durableId="308898626">
    <w:abstractNumId w:val="21"/>
  </w:num>
  <w:num w:numId="4" w16cid:durableId="1783962918">
    <w:abstractNumId w:val="31"/>
  </w:num>
  <w:num w:numId="5" w16cid:durableId="1958636155">
    <w:abstractNumId w:val="23"/>
  </w:num>
  <w:num w:numId="6" w16cid:durableId="1523276284">
    <w:abstractNumId w:val="35"/>
  </w:num>
  <w:num w:numId="7" w16cid:durableId="412238074">
    <w:abstractNumId w:val="36"/>
  </w:num>
  <w:num w:numId="8" w16cid:durableId="1670984192">
    <w:abstractNumId w:val="34"/>
  </w:num>
  <w:num w:numId="9" w16cid:durableId="1524054580">
    <w:abstractNumId w:val="1"/>
  </w:num>
  <w:num w:numId="10" w16cid:durableId="14425642">
    <w:abstractNumId w:val="19"/>
  </w:num>
  <w:num w:numId="11" w16cid:durableId="382368880">
    <w:abstractNumId w:val="26"/>
  </w:num>
  <w:num w:numId="12" w16cid:durableId="1132675361">
    <w:abstractNumId w:val="13"/>
  </w:num>
  <w:num w:numId="13" w16cid:durableId="251938970">
    <w:abstractNumId w:val="29"/>
  </w:num>
  <w:num w:numId="14" w16cid:durableId="1954440200">
    <w:abstractNumId w:val="43"/>
  </w:num>
  <w:num w:numId="15" w16cid:durableId="833839984">
    <w:abstractNumId w:val="22"/>
  </w:num>
  <w:num w:numId="16" w16cid:durableId="676806998">
    <w:abstractNumId w:val="4"/>
  </w:num>
  <w:num w:numId="17" w16cid:durableId="1545948738">
    <w:abstractNumId w:val="17"/>
  </w:num>
  <w:num w:numId="18" w16cid:durableId="306588967">
    <w:abstractNumId w:val="5"/>
  </w:num>
  <w:num w:numId="19" w16cid:durableId="519054797">
    <w:abstractNumId w:val="28"/>
  </w:num>
  <w:num w:numId="20" w16cid:durableId="1491797498">
    <w:abstractNumId w:val="32"/>
  </w:num>
  <w:num w:numId="21" w16cid:durableId="1909220638">
    <w:abstractNumId w:val="41"/>
  </w:num>
  <w:num w:numId="22" w16cid:durableId="914822240">
    <w:abstractNumId w:val="38"/>
  </w:num>
  <w:num w:numId="23" w16cid:durableId="1426654957">
    <w:abstractNumId w:val="24"/>
  </w:num>
  <w:num w:numId="24" w16cid:durableId="1168910715">
    <w:abstractNumId w:val="12"/>
  </w:num>
  <w:num w:numId="25" w16cid:durableId="1263219014">
    <w:abstractNumId w:val="15"/>
  </w:num>
  <w:num w:numId="26" w16cid:durableId="996957419">
    <w:abstractNumId w:val="25"/>
  </w:num>
  <w:num w:numId="27" w16cid:durableId="1898007885">
    <w:abstractNumId w:val="8"/>
  </w:num>
  <w:num w:numId="28" w16cid:durableId="316033689">
    <w:abstractNumId w:val="14"/>
  </w:num>
  <w:num w:numId="29" w16cid:durableId="74211645">
    <w:abstractNumId w:val="18"/>
  </w:num>
  <w:num w:numId="30" w16cid:durableId="1542286550">
    <w:abstractNumId w:val="37"/>
  </w:num>
  <w:num w:numId="31" w16cid:durableId="2067603415">
    <w:abstractNumId w:val="10"/>
  </w:num>
  <w:num w:numId="32" w16cid:durableId="1063329642">
    <w:abstractNumId w:val="20"/>
  </w:num>
  <w:num w:numId="33" w16cid:durableId="1205019831">
    <w:abstractNumId w:val="33"/>
  </w:num>
  <w:num w:numId="34" w16cid:durableId="1479150062">
    <w:abstractNumId w:val="7"/>
  </w:num>
  <w:num w:numId="35" w16cid:durableId="1953513589">
    <w:abstractNumId w:val="11"/>
  </w:num>
  <w:num w:numId="36" w16cid:durableId="1767723729">
    <w:abstractNumId w:val="3"/>
  </w:num>
  <w:num w:numId="37" w16cid:durableId="1870215730">
    <w:abstractNumId w:val="30"/>
  </w:num>
  <w:num w:numId="38" w16cid:durableId="844786818">
    <w:abstractNumId w:val="27"/>
  </w:num>
  <w:num w:numId="39" w16cid:durableId="1025717672">
    <w:abstractNumId w:val="40"/>
  </w:num>
  <w:num w:numId="40" w16cid:durableId="1549877835">
    <w:abstractNumId w:val="16"/>
  </w:num>
  <w:num w:numId="41" w16cid:durableId="2138330084">
    <w:abstractNumId w:val="0"/>
  </w:num>
  <w:num w:numId="42" w16cid:durableId="2048791279">
    <w:abstractNumId w:val="6"/>
  </w:num>
  <w:num w:numId="43" w16cid:durableId="782772944">
    <w:abstractNumId w:val="2"/>
  </w:num>
  <w:num w:numId="44" w16cid:durableId="198642629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2"/>
  <w:displayBackgroundShape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582C"/>
    <w:rsid w:val="000227E7"/>
    <w:rsid w:val="000472B4"/>
    <w:rsid w:val="000522EF"/>
    <w:rsid w:val="00053573"/>
    <w:rsid w:val="0005490A"/>
    <w:rsid w:val="000C1FD4"/>
    <w:rsid w:val="000D33F4"/>
    <w:rsid w:val="000D52F8"/>
    <w:rsid w:val="000E5FD4"/>
    <w:rsid w:val="0011537F"/>
    <w:rsid w:val="00116429"/>
    <w:rsid w:val="00161D36"/>
    <w:rsid w:val="00195B60"/>
    <w:rsid w:val="001E21AB"/>
    <w:rsid w:val="001F502C"/>
    <w:rsid w:val="001F5B89"/>
    <w:rsid w:val="002027EE"/>
    <w:rsid w:val="00202EFA"/>
    <w:rsid w:val="00210815"/>
    <w:rsid w:val="002157BF"/>
    <w:rsid w:val="00224F45"/>
    <w:rsid w:val="002311F7"/>
    <w:rsid w:val="002317E6"/>
    <w:rsid w:val="002628CC"/>
    <w:rsid w:val="00270926"/>
    <w:rsid w:val="002A61F9"/>
    <w:rsid w:val="002B471B"/>
    <w:rsid w:val="002B79F1"/>
    <w:rsid w:val="002C2757"/>
    <w:rsid w:val="002C4FB8"/>
    <w:rsid w:val="002E655E"/>
    <w:rsid w:val="0030130B"/>
    <w:rsid w:val="00313149"/>
    <w:rsid w:val="00313C94"/>
    <w:rsid w:val="003242F7"/>
    <w:rsid w:val="00331193"/>
    <w:rsid w:val="003436E0"/>
    <w:rsid w:val="0036205F"/>
    <w:rsid w:val="00362681"/>
    <w:rsid w:val="0037359B"/>
    <w:rsid w:val="0038009F"/>
    <w:rsid w:val="0038625E"/>
    <w:rsid w:val="00394CDB"/>
    <w:rsid w:val="003A7A10"/>
    <w:rsid w:val="003B51B0"/>
    <w:rsid w:val="003C5703"/>
    <w:rsid w:val="003F1349"/>
    <w:rsid w:val="00420DA9"/>
    <w:rsid w:val="00434D2A"/>
    <w:rsid w:val="004455BC"/>
    <w:rsid w:val="0045658A"/>
    <w:rsid w:val="00462365"/>
    <w:rsid w:val="0046329F"/>
    <w:rsid w:val="00476EAF"/>
    <w:rsid w:val="004852F1"/>
    <w:rsid w:val="004871DC"/>
    <w:rsid w:val="004A3E6B"/>
    <w:rsid w:val="004E07C2"/>
    <w:rsid w:val="00515EE2"/>
    <w:rsid w:val="00566656"/>
    <w:rsid w:val="00595332"/>
    <w:rsid w:val="005A2308"/>
    <w:rsid w:val="005A7E6F"/>
    <w:rsid w:val="005E4DB0"/>
    <w:rsid w:val="00604FF6"/>
    <w:rsid w:val="00616D1D"/>
    <w:rsid w:val="006322C3"/>
    <w:rsid w:val="006A2823"/>
    <w:rsid w:val="006B193B"/>
    <w:rsid w:val="006C3158"/>
    <w:rsid w:val="006E5EA8"/>
    <w:rsid w:val="006F5C6E"/>
    <w:rsid w:val="0070582C"/>
    <w:rsid w:val="00706D83"/>
    <w:rsid w:val="0072305E"/>
    <w:rsid w:val="00743251"/>
    <w:rsid w:val="00776D75"/>
    <w:rsid w:val="007A109D"/>
    <w:rsid w:val="007A2A10"/>
    <w:rsid w:val="007A377C"/>
    <w:rsid w:val="007A5E3C"/>
    <w:rsid w:val="007C737F"/>
    <w:rsid w:val="007D2BEB"/>
    <w:rsid w:val="007D74F4"/>
    <w:rsid w:val="007D7D3A"/>
    <w:rsid w:val="007E5B00"/>
    <w:rsid w:val="007E6A24"/>
    <w:rsid w:val="00817A91"/>
    <w:rsid w:val="00824ECC"/>
    <w:rsid w:val="008560B0"/>
    <w:rsid w:val="008752D3"/>
    <w:rsid w:val="00877CF5"/>
    <w:rsid w:val="00880644"/>
    <w:rsid w:val="008C74AB"/>
    <w:rsid w:val="008F2146"/>
    <w:rsid w:val="008F6D64"/>
    <w:rsid w:val="00917FE6"/>
    <w:rsid w:val="009551EC"/>
    <w:rsid w:val="0096345C"/>
    <w:rsid w:val="009726A5"/>
    <w:rsid w:val="00996B06"/>
    <w:rsid w:val="009A07E4"/>
    <w:rsid w:val="009B247A"/>
    <w:rsid w:val="009D1014"/>
    <w:rsid w:val="009D1C09"/>
    <w:rsid w:val="009D6587"/>
    <w:rsid w:val="009F0574"/>
    <w:rsid w:val="00A03FC4"/>
    <w:rsid w:val="00A04EC7"/>
    <w:rsid w:val="00A125A8"/>
    <w:rsid w:val="00A27D43"/>
    <w:rsid w:val="00A3310F"/>
    <w:rsid w:val="00A42116"/>
    <w:rsid w:val="00A566E7"/>
    <w:rsid w:val="00A614DE"/>
    <w:rsid w:val="00A6788B"/>
    <w:rsid w:val="00A7170A"/>
    <w:rsid w:val="00A858CD"/>
    <w:rsid w:val="00A85EDB"/>
    <w:rsid w:val="00AA5F82"/>
    <w:rsid w:val="00AB1F1E"/>
    <w:rsid w:val="00AD0D5C"/>
    <w:rsid w:val="00AF0ADA"/>
    <w:rsid w:val="00AF78B2"/>
    <w:rsid w:val="00B04763"/>
    <w:rsid w:val="00B04A76"/>
    <w:rsid w:val="00B11E1C"/>
    <w:rsid w:val="00B272C9"/>
    <w:rsid w:val="00B53D65"/>
    <w:rsid w:val="00B7274E"/>
    <w:rsid w:val="00B81D79"/>
    <w:rsid w:val="00BB3F67"/>
    <w:rsid w:val="00BC156D"/>
    <w:rsid w:val="00BC1794"/>
    <w:rsid w:val="00BD5A70"/>
    <w:rsid w:val="00BF2B01"/>
    <w:rsid w:val="00C13B3B"/>
    <w:rsid w:val="00C52579"/>
    <w:rsid w:val="00C643CE"/>
    <w:rsid w:val="00C82721"/>
    <w:rsid w:val="00CA354A"/>
    <w:rsid w:val="00CD6550"/>
    <w:rsid w:val="00CE26AD"/>
    <w:rsid w:val="00CF0AE9"/>
    <w:rsid w:val="00D168AD"/>
    <w:rsid w:val="00D23638"/>
    <w:rsid w:val="00D30E7F"/>
    <w:rsid w:val="00D35E68"/>
    <w:rsid w:val="00D91C33"/>
    <w:rsid w:val="00D933EA"/>
    <w:rsid w:val="00DB0217"/>
    <w:rsid w:val="00DC4DBE"/>
    <w:rsid w:val="00DD442A"/>
    <w:rsid w:val="00DD489E"/>
    <w:rsid w:val="00DF6446"/>
    <w:rsid w:val="00E34DD7"/>
    <w:rsid w:val="00E43F6B"/>
    <w:rsid w:val="00E522E2"/>
    <w:rsid w:val="00E61DA3"/>
    <w:rsid w:val="00E657DE"/>
    <w:rsid w:val="00EB3504"/>
    <w:rsid w:val="00EB7573"/>
    <w:rsid w:val="00ED50A5"/>
    <w:rsid w:val="00EE73FB"/>
    <w:rsid w:val="00EE7A9D"/>
    <w:rsid w:val="00F061EA"/>
    <w:rsid w:val="00F16675"/>
    <w:rsid w:val="00F67A63"/>
    <w:rsid w:val="00F80341"/>
    <w:rsid w:val="00FA2174"/>
    <w:rsid w:val="00FC3255"/>
    <w:rsid w:val="00FC5E9E"/>
    <w:rsid w:val="00FD00FC"/>
    <w:rsid w:val="00FE0E1F"/>
    <w:rsid w:val="00FF7AAF"/>
    <w:rsid w:val="6FF78030"/>
    <w:rsid w:val="7BFF15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EAB16FA"/>
  <w15:chartTrackingRefBased/>
  <w15:docId w15:val="{CFA5B9E2-97B0-4A55-AD88-2E664C6FF5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C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70582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70582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70582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rsid w:val="0070582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70582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70582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70582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70582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70582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70582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rsid w:val="0070582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rsid w:val="0070582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rsid w:val="0070582C"/>
    <w:rPr>
      <w:rFonts w:eastAsiaTheme="majorEastAsia" w:cstheme="majorBidi"/>
      <w:i/>
      <w:iCs/>
      <w:color w:val="0F476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70582C"/>
    <w:rPr>
      <w:rFonts w:eastAsiaTheme="majorEastAsia" w:cstheme="majorBidi"/>
      <w:color w:val="0F476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70582C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70582C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70582C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70582C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70582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70582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70582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70582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70582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70582C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70582C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70582C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70582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70582C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sid w:val="0070582C"/>
    <w:rPr>
      <w:b/>
      <w:bCs/>
      <w:smallCaps/>
      <w:color w:val="0F4761" w:themeColor="accent1" w:themeShade="BF"/>
      <w:spacing w:val="5"/>
    </w:rPr>
  </w:style>
  <w:style w:type="paragraph" w:styleId="En-tte">
    <w:name w:val="header"/>
    <w:basedOn w:val="Normal"/>
    <w:link w:val="En-tteCar"/>
    <w:uiPriority w:val="99"/>
    <w:unhideWhenUsed/>
    <w:rsid w:val="0070582C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70582C"/>
  </w:style>
  <w:style w:type="paragraph" w:styleId="Pieddepage">
    <w:name w:val="footer"/>
    <w:basedOn w:val="Normal"/>
    <w:link w:val="PieddepageCar"/>
    <w:uiPriority w:val="99"/>
    <w:unhideWhenUsed/>
    <w:rsid w:val="0070582C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70582C"/>
  </w:style>
  <w:style w:type="table" w:customStyle="1" w:styleId="Grilledutableau1">
    <w:name w:val="Grille du tableau1"/>
    <w:basedOn w:val="TableauNormal"/>
    <w:next w:val="Grilledutableau"/>
    <w:uiPriority w:val="39"/>
    <w:rsid w:val="00EB35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lledutableau">
    <w:name w:val="Table Grid"/>
    <w:basedOn w:val="TableauNormal"/>
    <w:uiPriority w:val="39"/>
    <w:rsid w:val="00EB35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en">
    <w:name w:val="Hyperlink"/>
    <w:basedOn w:val="Policepardfaut"/>
    <w:uiPriority w:val="99"/>
    <w:semiHidden/>
    <w:unhideWhenUsed/>
    <w:rsid w:val="00CD6550"/>
    <w:rPr>
      <w:color w:val="0000FF"/>
      <w:u w:val="single"/>
    </w:rPr>
  </w:style>
  <w:style w:type="paragraph" w:customStyle="1" w:styleId="paragraph">
    <w:name w:val="paragraph"/>
    <w:basedOn w:val="Normal"/>
    <w:rsid w:val="00CD65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fr-CA"/>
      <w14:ligatures w14:val="none"/>
    </w:rPr>
  </w:style>
  <w:style w:type="character" w:customStyle="1" w:styleId="normaltextrun">
    <w:name w:val="normaltextrun"/>
    <w:basedOn w:val="Policepardfaut"/>
    <w:rsid w:val="00CD6550"/>
  </w:style>
  <w:style w:type="character" w:customStyle="1" w:styleId="eop">
    <w:name w:val="eop"/>
    <w:basedOn w:val="Policepardfaut"/>
    <w:rsid w:val="00CD6550"/>
  </w:style>
  <w:style w:type="paragraph" w:styleId="Rvision">
    <w:name w:val="Revision"/>
    <w:hidden/>
    <w:uiPriority w:val="99"/>
    <w:semiHidden/>
    <w:rsid w:val="008560B0"/>
    <w:pPr>
      <w:spacing w:after="0" w:line="240" w:lineRule="auto"/>
    </w:pPr>
  </w:style>
  <w:style w:type="character" w:styleId="Marquedecommentaire">
    <w:name w:val="annotation reference"/>
    <w:basedOn w:val="Policepardfaut"/>
    <w:uiPriority w:val="99"/>
    <w:semiHidden/>
    <w:unhideWhenUsed/>
    <w:rsid w:val="00DB0217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DB0217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DB0217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DB0217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DB0217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69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110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288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618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019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456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735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351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515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411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294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220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451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788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49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460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768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762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808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099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312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106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978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894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240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627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466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795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373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495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179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374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00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066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71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253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418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034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7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661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024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268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5186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03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940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34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94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858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310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196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734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157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070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22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94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170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340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394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294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869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77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0637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1792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982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9971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9602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931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157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8038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294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604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1345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044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642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2752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250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370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3837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114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0173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0405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8901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699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9485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8884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1814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063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579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647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957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390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044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7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279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455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610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635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122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961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975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453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69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049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84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169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706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21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775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581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503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523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636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600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81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161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501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204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004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487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61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094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258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118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187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538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745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203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701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022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605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208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796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372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974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76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062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764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680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178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0305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250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52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64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846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275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477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779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038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212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083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937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9761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6869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8895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8632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392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794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9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973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7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848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301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5508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066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975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169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669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812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746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08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034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610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286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6107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162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846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7709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841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8128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6753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7375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3765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6598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0853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6605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3210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3841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269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148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82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1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809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0902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3.jpe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image" Target="media/image1.emf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creativecommons.org/licenses/by-nc/4.0/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C0570558D6DDD43B5E991F0505CFA4B" ma:contentTypeVersion="13" ma:contentTypeDescription="Crée un document." ma:contentTypeScope="" ma:versionID="8e269be56a574b2c39ae7314983b1069">
  <xsd:schema xmlns:xsd="http://www.w3.org/2001/XMLSchema" xmlns:xs="http://www.w3.org/2001/XMLSchema" xmlns:p="http://schemas.microsoft.com/office/2006/metadata/properties" xmlns:ns2="9fa6b2ed-c556-49a6-9815-17d7dc327be3" xmlns:ns3="474a490b-2d0f-4a87-965b-a60c0abea157" targetNamespace="http://schemas.microsoft.com/office/2006/metadata/properties" ma:root="true" ma:fieldsID="3dd67bc33aae9649041eee646ee2f7d7" ns2:_="" ns3:_="">
    <xsd:import namespace="9fa6b2ed-c556-49a6-9815-17d7dc327be3"/>
    <xsd:import namespace="474a490b-2d0f-4a87-965b-a60c0abea15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a6b2ed-c556-49a6-9815-17d7dc327be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Balises d’images" ma:readOnly="false" ma:fieldId="{5cf76f15-5ced-4ddc-b409-7134ff3c332f}" ma:taxonomyMulti="true" ma:sspId="04156b35-7e5e-4603-8162-3c027622b98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4a490b-2d0f-4a87-965b-a60c0abea157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772243c6-a518-417c-923a-d04f344147f5}" ma:internalName="TaxCatchAll" ma:showField="CatchAllData" ma:web="474a490b-2d0f-4a87-965b-a60c0abea15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fa6b2ed-c556-49a6-9815-17d7dc327be3">
      <Terms xmlns="http://schemas.microsoft.com/office/infopath/2007/PartnerControls"/>
    </lcf76f155ced4ddcb4097134ff3c332f>
    <TaxCatchAll xmlns="474a490b-2d0f-4a87-965b-a60c0abea157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4F41818-628D-42CF-BC13-9CF49C5173F7}"/>
</file>

<file path=customXml/itemProps2.xml><?xml version="1.0" encoding="utf-8"?>
<ds:datastoreItem xmlns:ds="http://schemas.openxmlformats.org/officeDocument/2006/customXml" ds:itemID="{30B290D8-C55D-4759-8B6C-1C45DBABDAEB}">
  <ds:schemaRefs>
    <ds:schemaRef ds:uri="7aa57037-ac31-4b49-a37c-7c1c483d06e5"/>
    <ds:schemaRef ds:uri="http://schemas.microsoft.com/office/2006/documentManagement/types"/>
    <ds:schemaRef ds:uri="http://purl.org/dc/terms/"/>
    <ds:schemaRef ds:uri="http://schemas.microsoft.com/office/2006/metadata/properties"/>
    <ds:schemaRef ds:uri="http://purl.org/dc/dcmitype/"/>
    <ds:schemaRef ds:uri="1db46746-4a49-4b26-ac44-92e91f8be51f"/>
    <ds:schemaRef ds:uri="http://purl.org/dc/elements/1.1/"/>
    <ds:schemaRef ds:uri="http://schemas.microsoft.com/office/infopath/2007/PartnerControls"/>
    <ds:schemaRef ds:uri="http://www.w3.org/XML/1998/namespace"/>
    <ds:schemaRef ds:uri="http://schemas.openxmlformats.org/package/2006/metadata/core-properties"/>
  </ds:schemaRefs>
</ds:datastoreItem>
</file>

<file path=customXml/itemProps3.xml><?xml version="1.0" encoding="utf-8"?>
<ds:datastoreItem xmlns:ds="http://schemas.openxmlformats.org/officeDocument/2006/customXml" ds:itemID="{2B503A42-C857-4938-912B-05587BD3730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212</Words>
  <Characters>1170</Characters>
  <Application>Microsoft Office Word</Application>
  <DocSecurity>0</DocSecurity>
  <Lines>9</Lines>
  <Paragraphs>2</Paragraphs>
  <ScaleCrop>false</ScaleCrop>
  <Company>Cegep de Jonquiere</Company>
  <LinksUpToDate>false</LinksUpToDate>
  <CharactersWithSpaces>1380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Allison Fortier</dc:creator>
  <cp:keywords/>
  <dc:description/>
  <cp:lastModifiedBy>Janie Madgin</cp:lastModifiedBy>
  <cp:revision>55</cp:revision>
  <dcterms:created xsi:type="dcterms:W3CDTF">2025-09-03T17:44:00Z</dcterms:created>
  <dcterms:modified xsi:type="dcterms:W3CDTF">2026-06-08T15:20:00Z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0x0101008C0570558D6DDD43B5E991F0505CFA4B</vt:lpwstr>
  </property>
  <property fmtid="{D5CDD505-2E9C-101B-9397-08002B2CF9AE}" pid="3" name="MediaServiceImageTags">
    <vt:lpwstr/>
  </property>
  <property fmtid="{D5CDD505-2E9C-101B-9397-08002B2CF9AE}" pid="4" name="Order">
    <vt:r8>50100</vt:r8>
  </property>
  <property fmtid="{D5CDD505-2E9C-101B-9397-08002B2CF9AE}" pid="5" name="xd_Signature">
    <vt:bool>false</vt:bool>
  </property>
  <property fmtid="{D5CDD505-2E9C-101B-9397-08002B2CF9AE}" pid="6" name="_ExtendedDescription">
    <vt:lpwstr/>
  </property>
  <property fmtid="{D5CDD505-2E9C-101B-9397-08002B2CF9AE}" pid="7" name="xd_ProgID">
    <vt:lpwstr/>
  </property>
  <property fmtid="{D5CDD505-2E9C-101B-9397-08002B2CF9AE}" pid="8" name="TriggerFlowInfo">
    <vt:lpwstr/>
  </property>
  <property fmtid="{D5CDD505-2E9C-101B-9397-08002B2CF9AE}" pid="9" name="ComplianceAssetId">
    <vt:lpwstr/>
  </property>
  <property fmtid="{D5CDD505-2E9C-101B-9397-08002B2CF9AE}" pid="10" name="TemplateUrl">
    <vt:lpwstr/>
  </property>
</Properties>
</file>