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176E7815" w:rsidR="0070582C" w:rsidRPr="00CD6550" w:rsidRDefault="006B039F" w:rsidP="00746DCC">
      <w:pPr>
        <w:rPr>
          <w:rFonts w:ascii="Century Gothic" w:hAnsi="Century Gothic"/>
        </w:rPr>
      </w:pPr>
      <w:r>
        <w:rPr>
          <w:rFonts w:ascii="Century Gothic" w:hAnsi="Century Gothic"/>
          <w:noProof/>
        </w:rPr>
        <w:drawing>
          <wp:anchor distT="0" distB="0" distL="114300" distR="114300" simplePos="0" relativeHeight="251660291" behindDoc="1" locked="0" layoutInCell="1" allowOverlap="1" wp14:anchorId="0254FDC1" wp14:editId="7F48BF58">
            <wp:simplePos x="0" y="0"/>
            <wp:positionH relativeFrom="margin">
              <wp:align>right</wp:align>
            </wp:positionH>
            <wp:positionV relativeFrom="paragraph">
              <wp:posOffset>-914031</wp:posOffset>
            </wp:positionV>
            <wp:extent cx="1999615" cy="1213485"/>
            <wp:effectExtent l="0" t="0" r="635" b="5715"/>
            <wp:wrapNone/>
            <wp:docPr id="1212618482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15" cy="121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FDB26B0" w14:textId="68BA8D78" w:rsidR="00C9759F" w:rsidRDefault="00A55DE0" w:rsidP="00746DCC">
      <w:pPr>
        <w:pStyle w:val="Titre2"/>
        <w:rPr>
          <w:rFonts w:ascii="Century Gothic" w:hAnsi="Century Gothic"/>
          <w:noProof/>
        </w:rPr>
      </w:pPr>
      <w:r>
        <w:rPr>
          <w:noProof/>
        </w:rPr>
        <w:drawing>
          <wp:anchor distT="0" distB="0" distL="114300" distR="114300" simplePos="0" relativeHeight="251659267" behindDoc="1" locked="0" layoutInCell="1" allowOverlap="1" wp14:anchorId="39DA6B24" wp14:editId="2F618F9D">
            <wp:simplePos x="0" y="0"/>
            <wp:positionH relativeFrom="margin">
              <wp:align>center</wp:align>
            </wp:positionH>
            <wp:positionV relativeFrom="paragraph">
              <wp:posOffset>3077681</wp:posOffset>
            </wp:positionV>
            <wp:extent cx="7379926" cy="4680000"/>
            <wp:effectExtent l="0" t="0" r="0" b="6350"/>
            <wp:wrapNone/>
            <wp:docPr id="189844017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40171" name="Imag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1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680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0836"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5711BA09">
                <wp:simplePos x="0" y="0"/>
                <wp:positionH relativeFrom="column">
                  <wp:posOffset>-128270</wp:posOffset>
                </wp:positionH>
                <wp:positionV relativeFrom="paragraph">
                  <wp:posOffset>234315</wp:posOffset>
                </wp:positionV>
                <wp:extent cx="4600575" cy="855345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00575" cy="855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23EDF1B2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A55DE0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7A5E0231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322-</w:t>
                            </w:r>
                            <w:r w:rsidR="00A24E0F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9D7B4D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9</w:t>
                            </w:r>
                            <w:r w:rsidR="00A24E0F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-RL</w:t>
                            </w:r>
                          </w:p>
                          <w:p w14:paraId="53562818" w14:textId="61B0069D" w:rsidR="00232EAE" w:rsidRPr="006718C4" w:rsidRDefault="009D7B4D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Littératie et numératie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2A634F75" w14:textId="254C8E69" w:rsidR="00232EAE" w:rsidRPr="006E1DCB" w:rsidRDefault="001926CF" w:rsidP="00232EAE">
                            <w:pPr>
                              <w:pStyle w:val="Titre2"/>
                              <w:rPr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La numératie</w:t>
                            </w:r>
                            <w:r w:rsidR="00846782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,</w:t>
                            </w: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 xml:space="preserve"> ça me connaît</w:t>
                            </w:r>
                            <w:r w:rsidR="00232EAE"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 </w:t>
                            </w:r>
                          </w:p>
                          <w:p w14:paraId="31010261" w14:textId="77777777" w:rsidR="00232EAE" w:rsidRPr="00232EAE" w:rsidRDefault="00232EAE" w:rsidP="00232EAE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10.1pt;margin-top:18.45pt;width:362.25pt;height:673.5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23EDF1B2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A55DE0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7A5E0231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322-</w:t>
                      </w:r>
                      <w:r w:rsidR="00A24E0F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9D7B4D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9</w:t>
                      </w:r>
                      <w:r w:rsidR="00A24E0F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-RL</w:t>
                      </w:r>
                    </w:p>
                    <w:p w14:paraId="53562818" w14:textId="61B0069D" w:rsidR="00232EAE" w:rsidRPr="006718C4" w:rsidRDefault="009D7B4D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Littératie et numératie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2A634F75" w14:textId="254C8E69" w:rsidR="00232EAE" w:rsidRPr="006E1DCB" w:rsidRDefault="001926CF" w:rsidP="00232EAE">
                      <w:pPr>
                        <w:pStyle w:val="Titre2"/>
                        <w:rPr>
                          <w:color w:val="FFFFFF" w:themeColor="background1"/>
                          <w:sz w:val="56"/>
                          <w:szCs w:val="5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La numératie</w:t>
                      </w:r>
                      <w:r w:rsidR="00846782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,</w:t>
                      </w: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 xml:space="preserve"> ça me connaît</w:t>
                      </w:r>
                      <w:r w:rsidR="00232EAE"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 </w:t>
                      </w:r>
                    </w:p>
                    <w:p w14:paraId="31010261" w14:textId="77777777" w:rsidR="00232EAE" w:rsidRPr="00232EAE" w:rsidRDefault="00232EAE" w:rsidP="00232EAE"/>
                  </w:txbxContent>
                </v:textbox>
              </v:shape>
            </w:pict>
          </mc:Fallback>
        </mc:AlternateContent>
      </w:r>
      <w:r w:rsidR="005578FD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0C78CF7A">
                <wp:simplePos x="0" y="0"/>
                <wp:positionH relativeFrom="column">
                  <wp:posOffset>191770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15.1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7LQc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14F2AB38" w:rsidR="0036205F" w:rsidRPr="00CD6550" w:rsidRDefault="00020852" w:rsidP="00141496">
      <w:pPr>
        <w:pStyle w:val="Titre2"/>
        <w:spacing w:before="0"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642F42C4" w14:textId="6C5D2E47" w:rsidR="00173918" w:rsidRDefault="00173918" w:rsidP="00400F3A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173918">
        <w:rPr>
          <w:rFonts w:ascii="Century Gothic" w:eastAsia="Aptos" w:hAnsi="Century Gothic" w:cs="Times New Roman"/>
          <w:color w:val="auto"/>
          <w:sz w:val="24"/>
          <w:szCs w:val="24"/>
        </w:rPr>
        <w:t xml:space="preserve">Cette activité a pour objectif de vous amener à planifier et </w:t>
      </w:r>
      <w:r w:rsidR="001D1220">
        <w:rPr>
          <w:rFonts w:ascii="Century Gothic" w:eastAsia="Aptos" w:hAnsi="Century Gothic" w:cs="Times New Roman"/>
          <w:color w:val="auto"/>
          <w:sz w:val="24"/>
          <w:szCs w:val="24"/>
        </w:rPr>
        <w:t xml:space="preserve">à </w:t>
      </w:r>
      <w:r w:rsidRPr="00173918">
        <w:rPr>
          <w:rFonts w:ascii="Century Gothic" w:eastAsia="Aptos" w:hAnsi="Century Gothic" w:cs="Times New Roman"/>
          <w:color w:val="auto"/>
          <w:sz w:val="24"/>
          <w:szCs w:val="24"/>
        </w:rPr>
        <w:t xml:space="preserve">organiser une activité favorisant le développement d’habiletés de </w:t>
      </w:r>
      <w:r w:rsidR="001926CF">
        <w:rPr>
          <w:rFonts w:ascii="Century Gothic" w:eastAsia="Aptos" w:hAnsi="Century Gothic" w:cs="Times New Roman"/>
          <w:color w:val="auto"/>
          <w:sz w:val="24"/>
          <w:szCs w:val="24"/>
        </w:rPr>
        <w:t>numératie</w:t>
      </w:r>
      <w:r w:rsidRPr="00173918">
        <w:rPr>
          <w:rFonts w:ascii="Century Gothic" w:eastAsia="Aptos" w:hAnsi="Century Gothic" w:cs="Times New Roman"/>
          <w:color w:val="auto"/>
          <w:sz w:val="24"/>
          <w:szCs w:val="24"/>
        </w:rPr>
        <w:t>.</w:t>
      </w:r>
    </w:p>
    <w:p w14:paraId="414F9F7A" w14:textId="5C3479BE" w:rsidR="00EB3504" w:rsidRPr="00F7728A" w:rsidRDefault="00E5330E" w:rsidP="00400F3A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444B4AF4" w14:textId="4BE6F3CF" w:rsidR="00C24012" w:rsidRDefault="00C24012" w:rsidP="00400F3A">
      <w:pPr>
        <w:pStyle w:val="Titre2"/>
        <w:spacing w:line="360" w:lineRule="auto"/>
        <w:jc w:val="both"/>
        <w:rPr>
          <w:rFonts w:ascii="Century Gothic" w:eastAsiaTheme="minorHAnsi" w:hAnsi="Century Gothic" w:cstheme="minorBidi"/>
          <w:color w:val="auto"/>
          <w:sz w:val="24"/>
          <w:szCs w:val="24"/>
        </w:rPr>
      </w:pPr>
      <w:r w:rsidRPr="00C24012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Concevez et organisez une activité </w:t>
      </w:r>
      <w:r w:rsidR="00A17C79" w:rsidRPr="00C24012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en soutien </w:t>
      </w:r>
      <w:r w:rsidR="00A17C79">
        <w:rPr>
          <w:rFonts w:ascii="Century Gothic" w:eastAsiaTheme="minorHAnsi" w:hAnsi="Century Gothic" w:cstheme="minorBidi"/>
          <w:color w:val="auto"/>
          <w:sz w:val="24"/>
          <w:szCs w:val="24"/>
        </w:rPr>
        <w:t>aux</w:t>
      </w:r>
      <w:r w:rsidR="00A17C79" w:rsidRPr="00C24012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 habiletés de </w:t>
      </w:r>
      <w:r w:rsidR="00A17C79">
        <w:rPr>
          <w:rFonts w:ascii="Century Gothic" w:eastAsiaTheme="minorHAnsi" w:hAnsi="Century Gothic" w:cstheme="minorBidi"/>
          <w:color w:val="auto"/>
          <w:sz w:val="24"/>
          <w:szCs w:val="24"/>
        </w:rPr>
        <w:t>numératie</w:t>
      </w:r>
      <w:r w:rsidR="00A17C79" w:rsidRPr="00C24012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 </w:t>
      </w:r>
      <w:r w:rsidRPr="00C24012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d’enfants </w:t>
      </w:r>
      <w:r w:rsidR="00846782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dont l’âge se situe entre </w:t>
      </w:r>
      <w:r w:rsidR="001926CF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0 </w:t>
      </w:r>
      <w:r w:rsidR="00846782">
        <w:rPr>
          <w:rFonts w:ascii="Century Gothic" w:eastAsiaTheme="minorHAnsi" w:hAnsi="Century Gothic" w:cstheme="minorBidi"/>
          <w:color w:val="auto"/>
          <w:sz w:val="24"/>
          <w:szCs w:val="24"/>
        </w:rPr>
        <w:t>et</w:t>
      </w:r>
      <w:r w:rsidR="001926CF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 5 ans</w:t>
      </w:r>
      <w:r w:rsidRPr="00C24012">
        <w:rPr>
          <w:rFonts w:ascii="Century Gothic" w:eastAsiaTheme="minorHAnsi" w:hAnsi="Century Gothic" w:cstheme="minorBidi"/>
          <w:color w:val="auto"/>
          <w:sz w:val="24"/>
          <w:szCs w:val="24"/>
        </w:rPr>
        <w:t>.</w:t>
      </w:r>
    </w:p>
    <w:p w14:paraId="21F74C15" w14:textId="06534A05" w:rsidR="00F2353C" w:rsidRPr="00CD6550" w:rsidRDefault="00F2353C" w:rsidP="00400F3A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5D5BC538" w14:textId="77777777" w:rsidR="00FC6E22" w:rsidRPr="00F51440" w:rsidRDefault="00FC6E22" w:rsidP="00400F3A">
      <w:pPr>
        <w:spacing w:before="12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1 </w:t>
      </w:r>
    </w:p>
    <w:p w14:paraId="24A9E6DD" w14:textId="77777777" w:rsidR="00FC6E22" w:rsidRDefault="00FC6E22" w:rsidP="00400F3A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Lisez la mise en situation suivante :</w:t>
      </w:r>
    </w:p>
    <w:p w14:paraId="250A66E2" w14:textId="4F7448EA" w:rsidR="00FC6E22" w:rsidRDefault="00FC6E22" w:rsidP="00400F3A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 w:rsidRPr="3A40CF1A">
        <w:rPr>
          <w:rFonts w:ascii="Century Gothic" w:hAnsi="Century Gothic"/>
          <w:i/>
          <w:iCs/>
          <w:sz w:val="24"/>
          <w:szCs w:val="24"/>
        </w:rPr>
        <w:t xml:space="preserve">Vous êtes titulaire d’un groupe de </w:t>
      </w:r>
      <w:r w:rsidR="006B039F" w:rsidRPr="3A40CF1A">
        <w:rPr>
          <w:rFonts w:ascii="Century Gothic" w:hAnsi="Century Gothic"/>
          <w:i/>
          <w:iCs/>
          <w:sz w:val="24"/>
          <w:szCs w:val="24"/>
        </w:rPr>
        <w:t>huit</w:t>
      </w:r>
      <w:r w:rsidRPr="3A40CF1A">
        <w:rPr>
          <w:rFonts w:ascii="Century Gothic" w:hAnsi="Century Gothic"/>
          <w:i/>
          <w:iCs/>
          <w:sz w:val="24"/>
          <w:szCs w:val="24"/>
        </w:rPr>
        <w:t xml:space="preserve"> enfants de </w:t>
      </w:r>
      <w:r w:rsidR="001926CF" w:rsidRPr="3A40CF1A">
        <w:rPr>
          <w:rFonts w:ascii="Century Gothic" w:hAnsi="Century Gothic"/>
          <w:i/>
          <w:iCs/>
          <w:sz w:val="24"/>
          <w:szCs w:val="24"/>
        </w:rPr>
        <w:t>3 à 4</w:t>
      </w:r>
      <w:r w:rsidRPr="3A40CF1A">
        <w:rPr>
          <w:rFonts w:ascii="Century Gothic" w:hAnsi="Century Gothic"/>
          <w:i/>
          <w:iCs/>
          <w:sz w:val="24"/>
          <w:szCs w:val="24"/>
        </w:rPr>
        <w:t xml:space="preserve"> ans. Vous souhaitez leur propos</w:t>
      </w:r>
      <w:r w:rsidR="76462E09" w:rsidRPr="3A40CF1A">
        <w:rPr>
          <w:rFonts w:ascii="Century Gothic" w:hAnsi="Century Gothic"/>
          <w:i/>
          <w:iCs/>
          <w:sz w:val="24"/>
          <w:szCs w:val="24"/>
        </w:rPr>
        <w:t>e</w:t>
      </w:r>
      <w:r w:rsidR="00A9763E" w:rsidRPr="3A40CF1A">
        <w:rPr>
          <w:rFonts w:ascii="Century Gothic" w:hAnsi="Century Gothic"/>
          <w:i/>
          <w:iCs/>
          <w:sz w:val="24"/>
          <w:szCs w:val="24"/>
        </w:rPr>
        <w:t>r</w:t>
      </w:r>
      <w:r w:rsidRPr="3A40CF1A">
        <w:rPr>
          <w:rFonts w:ascii="Century Gothic" w:hAnsi="Century Gothic"/>
          <w:i/>
          <w:iCs/>
          <w:sz w:val="24"/>
          <w:szCs w:val="24"/>
        </w:rPr>
        <w:t xml:space="preserve"> une activité visant à soutenir le développement de leurs habiletés en </w:t>
      </w:r>
      <w:r w:rsidR="001926CF" w:rsidRPr="3A40CF1A">
        <w:rPr>
          <w:rFonts w:ascii="Century Gothic" w:hAnsi="Century Gothic"/>
          <w:i/>
          <w:iCs/>
          <w:sz w:val="24"/>
          <w:szCs w:val="24"/>
        </w:rPr>
        <w:t>numératie</w:t>
      </w:r>
      <w:r w:rsidRPr="3A40CF1A">
        <w:rPr>
          <w:rFonts w:ascii="Century Gothic" w:hAnsi="Century Gothic"/>
          <w:i/>
          <w:iCs/>
          <w:sz w:val="24"/>
          <w:szCs w:val="24"/>
        </w:rPr>
        <w:t>.</w:t>
      </w:r>
      <w:r w:rsidRPr="3A40CF1A">
        <w:rPr>
          <w:rFonts w:ascii="Century Gothic" w:hAnsi="Century Gothic"/>
          <w:sz w:val="24"/>
          <w:szCs w:val="24"/>
        </w:rPr>
        <w:t xml:space="preserve"> </w:t>
      </w:r>
    </w:p>
    <w:p w14:paraId="49781218" w14:textId="77777777" w:rsidR="00141496" w:rsidRDefault="00141496" w:rsidP="00107B8A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</w:p>
    <w:p w14:paraId="243304A4" w14:textId="77777777" w:rsidR="00141496" w:rsidRDefault="00141496" w:rsidP="00107B8A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</w:p>
    <w:p w14:paraId="1339CD58" w14:textId="77777777" w:rsidR="00141496" w:rsidRDefault="00141496" w:rsidP="00107B8A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</w:p>
    <w:p w14:paraId="06D4E658" w14:textId="77777777" w:rsidR="00141496" w:rsidRDefault="00141496" w:rsidP="00107B8A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</w:p>
    <w:p w14:paraId="6F257FFB" w14:textId="77777777" w:rsidR="00141496" w:rsidRDefault="00141496" w:rsidP="00107B8A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</w:p>
    <w:p w14:paraId="3342B040" w14:textId="77777777" w:rsidR="00141496" w:rsidRDefault="00141496" w:rsidP="00107B8A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</w:p>
    <w:p w14:paraId="0E08120C" w14:textId="77777777" w:rsidR="00141496" w:rsidRDefault="00141496" w:rsidP="00107B8A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</w:p>
    <w:p w14:paraId="7C335C33" w14:textId="77777777" w:rsidR="00141496" w:rsidRDefault="00141496" w:rsidP="00107B8A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</w:p>
    <w:p w14:paraId="11EFADC2" w14:textId="77777777" w:rsidR="00141496" w:rsidRDefault="00141496" w:rsidP="00107B8A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</w:p>
    <w:p w14:paraId="1B19A13A" w14:textId="5964FAA0" w:rsidR="00FC6E22" w:rsidRDefault="00FC6E22" w:rsidP="00107B8A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lastRenderedPageBreak/>
        <w:t xml:space="preserve">Voici quelques informations à leur sujet pour vous aider : 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3132"/>
        <w:gridCol w:w="3132"/>
        <w:gridCol w:w="3132"/>
      </w:tblGrid>
      <w:tr w:rsidR="00FC6E22" w14:paraId="3DC6A4CB" w14:textId="77777777" w:rsidTr="006B039F">
        <w:tc>
          <w:tcPr>
            <w:tcW w:w="3132" w:type="dxa"/>
            <w:shd w:val="clear" w:color="auto" w:fill="000000" w:themeFill="text1"/>
            <w:vAlign w:val="center"/>
          </w:tcPr>
          <w:p w14:paraId="414AFF98" w14:textId="77777777" w:rsidR="00FC6E22" w:rsidRPr="00F04180" w:rsidRDefault="00FC6E22" w:rsidP="00107B8A">
            <w:pPr>
              <w:spacing w:before="60" w:after="60"/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F04180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Intérêts</w:t>
            </w:r>
          </w:p>
        </w:tc>
        <w:tc>
          <w:tcPr>
            <w:tcW w:w="3132" w:type="dxa"/>
            <w:shd w:val="clear" w:color="auto" w:fill="000000" w:themeFill="text1"/>
            <w:vAlign w:val="bottom"/>
          </w:tcPr>
          <w:p w14:paraId="753C35AB" w14:textId="77777777" w:rsidR="00FC6E22" w:rsidRPr="00F04180" w:rsidRDefault="00FC6E22" w:rsidP="00D22F18">
            <w:pPr>
              <w:spacing w:before="120" w:after="120"/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F04180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Capacités</w:t>
            </w:r>
          </w:p>
        </w:tc>
        <w:tc>
          <w:tcPr>
            <w:tcW w:w="3132" w:type="dxa"/>
            <w:shd w:val="clear" w:color="auto" w:fill="000000" w:themeFill="text1"/>
            <w:vAlign w:val="center"/>
          </w:tcPr>
          <w:p w14:paraId="21E3DDF4" w14:textId="77777777" w:rsidR="00FC6E22" w:rsidRPr="00F04180" w:rsidRDefault="00FC6E22" w:rsidP="00F73E2D">
            <w:pPr>
              <w:spacing w:before="60" w:after="60"/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F04180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Besoin</w:t>
            </w:r>
          </w:p>
        </w:tc>
      </w:tr>
      <w:tr w:rsidR="00FC6E22" w14:paraId="6F0057FF" w14:textId="77777777" w:rsidTr="00F31EFF">
        <w:tc>
          <w:tcPr>
            <w:tcW w:w="3132" w:type="dxa"/>
          </w:tcPr>
          <w:p w14:paraId="74780589" w14:textId="3BEBE449" w:rsidR="00FC6E22" w:rsidRDefault="00E10309" w:rsidP="00D22F18">
            <w:pPr>
              <w:pStyle w:val="Paragraphedeliste"/>
              <w:numPr>
                <w:ilvl w:val="0"/>
                <w:numId w:val="22"/>
              </w:numPr>
              <w:spacing w:before="120" w:after="120"/>
              <w:ind w:left="397"/>
              <w:contextualSpacing w:val="0"/>
              <w:rPr>
                <w:rFonts w:ascii="Century Gothic" w:hAnsi="Century Gothic"/>
                <w:i/>
                <w:iCs/>
                <w:sz w:val="24"/>
                <w:szCs w:val="24"/>
              </w:rPr>
            </w:pPr>
            <w:r>
              <w:rPr>
                <w:rFonts w:ascii="Century Gothic" w:hAnsi="Century Gothic"/>
                <w:i/>
                <w:iCs/>
                <w:sz w:val="24"/>
                <w:szCs w:val="24"/>
              </w:rPr>
              <w:t>Les animaux domestiques</w:t>
            </w:r>
            <w:r w:rsidR="002C7EF3">
              <w:rPr>
                <w:rFonts w:ascii="Century Gothic" w:hAnsi="Century Gothic"/>
                <w:i/>
                <w:iCs/>
                <w:sz w:val="24"/>
                <w:szCs w:val="24"/>
              </w:rPr>
              <w:t xml:space="preserve"> (tous les enfants en ont : chien, chat, lapin, poules, cochons, hamster, poissons, etc.)</w:t>
            </w:r>
            <w:r w:rsidR="00E027D4">
              <w:rPr>
                <w:rFonts w:ascii="Century Gothic" w:hAnsi="Century Gothic"/>
                <w:i/>
                <w:iCs/>
                <w:sz w:val="24"/>
                <w:szCs w:val="24"/>
              </w:rPr>
              <w:t>;</w:t>
            </w:r>
          </w:p>
          <w:p w14:paraId="724BF3F2" w14:textId="49FD2454" w:rsidR="002C7EF3" w:rsidRDefault="0006757F" w:rsidP="00D22F18">
            <w:pPr>
              <w:pStyle w:val="Paragraphedeliste"/>
              <w:numPr>
                <w:ilvl w:val="0"/>
                <w:numId w:val="22"/>
              </w:numPr>
              <w:spacing w:before="120" w:after="120"/>
              <w:ind w:left="397"/>
              <w:contextualSpacing w:val="0"/>
              <w:rPr>
                <w:rFonts w:ascii="Century Gothic" w:hAnsi="Century Gothic"/>
                <w:i/>
                <w:iCs/>
                <w:sz w:val="24"/>
                <w:szCs w:val="24"/>
              </w:rPr>
            </w:pPr>
            <w:r>
              <w:rPr>
                <w:rFonts w:ascii="Century Gothic" w:hAnsi="Century Gothic"/>
                <w:i/>
                <w:iCs/>
                <w:sz w:val="24"/>
                <w:szCs w:val="24"/>
              </w:rPr>
              <w:t>Les jeux d’assemblage et de construction</w:t>
            </w:r>
            <w:r w:rsidR="00E027D4">
              <w:rPr>
                <w:rFonts w:ascii="Century Gothic" w:hAnsi="Century Gothic"/>
                <w:i/>
                <w:iCs/>
                <w:sz w:val="24"/>
                <w:szCs w:val="24"/>
              </w:rPr>
              <w:t>;</w:t>
            </w:r>
          </w:p>
          <w:p w14:paraId="527DD579" w14:textId="0F6D5E55" w:rsidR="0006757F" w:rsidRDefault="00243FDB" w:rsidP="00D22F18">
            <w:pPr>
              <w:pStyle w:val="Paragraphedeliste"/>
              <w:numPr>
                <w:ilvl w:val="0"/>
                <w:numId w:val="22"/>
              </w:numPr>
              <w:spacing w:before="120" w:after="120"/>
              <w:ind w:left="397"/>
              <w:contextualSpacing w:val="0"/>
              <w:rPr>
                <w:rFonts w:ascii="Century Gothic" w:hAnsi="Century Gothic"/>
                <w:i/>
                <w:iCs/>
                <w:sz w:val="24"/>
                <w:szCs w:val="24"/>
              </w:rPr>
            </w:pPr>
            <w:r>
              <w:rPr>
                <w:rFonts w:ascii="Century Gothic" w:hAnsi="Century Gothic"/>
                <w:i/>
                <w:iCs/>
                <w:sz w:val="24"/>
                <w:szCs w:val="24"/>
              </w:rPr>
              <w:t>Les jeux de faire semblant</w:t>
            </w:r>
            <w:r w:rsidR="00E027D4">
              <w:rPr>
                <w:rFonts w:ascii="Century Gothic" w:hAnsi="Century Gothic"/>
                <w:i/>
                <w:iCs/>
                <w:sz w:val="24"/>
                <w:szCs w:val="24"/>
              </w:rPr>
              <w:t>;</w:t>
            </w:r>
          </w:p>
          <w:p w14:paraId="237E6ECB" w14:textId="2D8A64D0" w:rsidR="00243FDB" w:rsidRPr="002A5A0F" w:rsidRDefault="005A65C3" w:rsidP="00D22F18">
            <w:pPr>
              <w:pStyle w:val="Paragraphedeliste"/>
              <w:numPr>
                <w:ilvl w:val="0"/>
                <w:numId w:val="22"/>
              </w:numPr>
              <w:spacing w:before="120" w:after="120"/>
              <w:ind w:left="397"/>
              <w:contextualSpacing w:val="0"/>
              <w:rPr>
                <w:rFonts w:ascii="Century Gothic" w:hAnsi="Century Gothic"/>
                <w:i/>
                <w:iCs/>
                <w:sz w:val="24"/>
                <w:szCs w:val="24"/>
              </w:rPr>
            </w:pPr>
            <w:r>
              <w:rPr>
                <w:rFonts w:ascii="Century Gothic" w:hAnsi="Century Gothic"/>
                <w:i/>
                <w:iCs/>
                <w:sz w:val="24"/>
                <w:szCs w:val="24"/>
              </w:rPr>
              <w:t>Les costumes</w:t>
            </w:r>
            <w:r w:rsidR="00BC0E3E">
              <w:rPr>
                <w:rFonts w:ascii="Century Gothic" w:hAnsi="Century Gothic"/>
                <w:i/>
                <w:iCs/>
                <w:sz w:val="24"/>
                <w:szCs w:val="24"/>
              </w:rPr>
              <w:t>.</w:t>
            </w:r>
          </w:p>
        </w:tc>
        <w:tc>
          <w:tcPr>
            <w:tcW w:w="3132" w:type="dxa"/>
          </w:tcPr>
          <w:p w14:paraId="01087BE2" w14:textId="36D29784" w:rsidR="00855151" w:rsidRPr="00FB5596" w:rsidRDefault="00DF1689" w:rsidP="00D22F18">
            <w:pPr>
              <w:pStyle w:val="Paragraphedeliste"/>
              <w:numPr>
                <w:ilvl w:val="0"/>
                <w:numId w:val="23"/>
              </w:numPr>
              <w:spacing w:before="120" w:after="120"/>
              <w:ind w:left="397"/>
              <w:contextualSpacing w:val="0"/>
              <w:rPr>
                <w:rFonts w:ascii="Century Gothic" w:hAnsi="Century Gothic"/>
                <w:i/>
                <w:iCs/>
                <w:sz w:val="24"/>
                <w:szCs w:val="24"/>
              </w:rPr>
            </w:pPr>
            <w:r>
              <w:rPr>
                <w:rFonts w:ascii="Century Gothic" w:hAnsi="Century Gothic"/>
                <w:i/>
                <w:iCs/>
                <w:sz w:val="24"/>
                <w:szCs w:val="24"/>
              </w:rPr>
              <w:t>Ils</w:t>
            </w:r>
            <w:r w:rsidR="00855151">
              <w:rPr>
                <w:rFonts w:ascii="Century Gothic" w:hAnsi="Century Gothic"/>
                <w:i/>
                <w:iCs/>
                <w:sz w:val="24"/>
                <w:szCs w:val="24"/>
              </w:rPr>
              <w:t xml:space="preserve"> peuvent compter jusqu’à 10 ou 15</w:t>
            </w:r>
            <w:r w:rsidR="00E027D4">
              <w:rPr>
                <w:rFonts w:ascii="Century Gothic" w:hAnsi="Century Gothic"/>
                <w:i/>
                <w:iCs/>
                <w:sz w:val="24"/>
                <w:szCs w:val="24"/>
              </w:rPr>
              <w:t>;</w:t>
            </w:r>
          </w:p>
          <w:p w14:paraId="329D870B" w14:textId="7B8B8BBE" w:rsidR="00661CBD" w:rsidRDefault="00FB5596" w:rsidP="00D22F18">
            <w:pPr>
              <w:pStyle w:val="Paragraphedeliste"/>
              <w:numPr>
                <w:ilvl w:val="0"/>
                <w:numId w:val="23"/>
              </w:numPr>
              <w:spacing w:before="120" w:after="120"/>
              <w:ind w:left="397"/>
              <w:contextualSpacing w:val="0"/>
              <w:rPr>
                <w:rFonts w:ascii="Century Gothic" w:hAnsi="Century Gothic"/>
                <w:i/>
                <w:iCs/>
                <w:sz w:val="24"/>
                <w:szCs w:val="24"/>
              </w:rPr>
            </w:pPr>
            <w:r>
              <w:rPr>
                <w:rFonts w:ascii="Century Gothic" w:hAnsi="Century Gothic"/>
                <w:i/>
                <w:iCs/>
                <w:sz w:val="24"/>
                <w:szCs w:val="24"/>
              </w:rPr>
              <w:t>Les conflits sont fréquents dans le groupe</w:t>
            </w:r>
            <w:r w:rsidR="00E027D4">
              <w:rPr>
                <w:rFonts w:ascii="Century Gothic" w:hAnsi="Century Gothic"/>
                <w:i/>
                <w:iCs/>
                <w:sz w:val="24"/>
                <w:szCs w:val="24"/>
              </w:rPr>
              <w:t>;</w:t>
            </w:r>
          </w:p>
          <w:p w14:paraId="6E8FCCA9" w14:textId="5BD89FFD" w:rsidR="00FB5596" w:rsidRDefault="00FB5596" w:rsidP="00D22F18">
            <w:pPr>
              <w:pStyle w:val="Paragraphedeliste"/>
              <w:numPr>
                <w:ilvl w:val="0"/>
                <w:numId w:val="23"/>
              </w:numPr>
              <w:spacing w:before="120" w:after="120"/>
              <w:ind w:left="397"/>
              <w:contextualSpacing w:val="0"/>
              <w:rPr>
                <w:rFonts w:ascii="Century Gothic" w:hAnsi="Century Gothic"/>
                <w:i/>
                <w:iCs/>
                <w:sz w:val="24"/>
                <w:szCs w:val="24"/>
              </w:rPr>
            </w:pPr>
            <w:r>
              <w:rPr>
                <w:rFonts w:ascii="Century Gothic" w:hAnsi="Century Gothic"/>
                <w:i/>
                <w:iCs/>
                <w:sz w:val="24"/>
                <w:szCs w:val="24"/>
              </w:rPr>
              <w:t>Certains enfants sont en mesure de faire de la classification (ex</w:t>
            </w:r>
            <w:r w:rsidR="00EA43ED">
              <w:rPr>
                <w:rFonts w:ascii="Century Gothic" w:hAnsi="Century Gothic"/>
                <w:i/>
                <w:iCs/>
                <w:sz w:val="24"/>
                <w:szCs w:val="24"/>
              </w:rPr>
              <w:t>.</w:t>
            </w:r>
            <w:r>
              <w:rPr>
                <w:rFonts w:ascii="Century Gothic" w:hAnsi="Century Gothic"/>
                <w:i/>
                <w:iCs/>
                <w:sz w:val="24"/>
                <w:szCs w:val="24"/>
              </w:rPr>
              <w:t xml:space="preserve"> : classer les transports par </w:t>
            </w:r>
            <w:r w:rsidR="00BC0E3E">
              <w:rPr>
                <w:rFonts w:ascii="Century Gothic" w:hAnsi="Century Gothic"/>
                <w:i/>
                <w:iCs/>
                <w:sz w:val="24"/>
                <w:szCs w:val="24"/>
              </w:rPr>
              <w:t>« </w:t>
            </w:r>
            <w:r>
              <w:rPr>
                <w:rFonts w:ascii="Century Gothic" w:hAnsi="Century Gothic"/>
                <w:i/>
                <w:iCs/>
                <w:sz w:val="24"/>
                <w:szCs w:val="24"/>
              </w:rPr>
              <w:t>type</w:t>
            </w:r>
            <w:r w:rsidR="00BC0E3E">
              <w:rPr>
                <w:rFonts w:ascii="Century Gothic" w:hAnsi="Century Gothic"/>
                <w:i/>
                <w:iCs/>
                <w:sz w:val="24"/>
                <w:szCs w:val="24"/>
              </w:rPr>
              <w:t> »</w:t>
            </w:r>
            <w:r>
              <w:rPr>
                <w:rFonts w:ascii="Century Gothic" w:hAnsi="Century Gothic"/>
                <w:i/>
                <w:iCs/>
                <w:sz w:val="24"/>
                <w:szCs w:val="24"/>
              </w:rPr>
              <w:t xml:space="preserve"> de véhicule</w:t>
            </w:r>
            <w:r w:rsidR="00DF1689">
              <w:rPr>
                <w:rFonts w:ascii="Century Gothic" w:hAnsi="Century Gothic"/>
                <w:i/>
                <w:iCs/>
                <w:sz w:val="24"/>
                <w:szCs w:val="24"/>
              </w:rPr>
              <w:t>)</w:t>
            </w:r>
            <w:r w:rsidR="00E027D4">
              <w:rPr>
                <w:rFonts w:ascii="Century Gothic" w:hAnsi="Century Gothic"/>
                <w:i/>
                <w:iCs/>
                <w:sz w:val="24"/>
                <w:szCs w:val="24"/>
              </w:rPr>
              <w:t>;</w:t>
            </w:r>
          </w:p>
          <w:p w14:paraId="1660CC9C" w14:textId="20FE0899" w:rsidR="00DF1689" w:rsidRPr="00034DDD" w:rsidRDefault="00DF1689" w:rsidP="00D22F18">
            <w:pPr>
              <w:pStyle w:val="Paragraphedeliste"/>
              <w:numPr>
                <w:ilvl w:val="0"/>
                <w:numId w:val="23"/>
              </w:numPr>
              <w:spacing w:before="120" w:after="120"/>
              <w:ind w:left="397"/>
              <w:contextualSpacing w:val="0"/>
              <w:rPr>
                <w:rFonts w:ascii="Century Gothic" w:hAnsi="Century Gothic"/>
                <w:i/>
                <w:iCs/>
                <w:sz w:val="24"/>
                <w:szCs w:val="24"/>
              </w:rPr>
            </w:pPr>
            <w:r>
              <w:rPr>
                <w:rFonts w:ascii="Century Gothic" w:hAnsi="Century Gothic"/>
                <w:i/>
                <w:iCs/>
                <w:sz w:val="24"/>
                <w:szCs w:val="24"/>
              </w:rPr>
              <w:t>Certains enfants sont capables de faire des motifs lorsqu’ils colorient.</w:t>
            </w:r>
          </w:p>
        </w:tc>
        <w:tc>
          <w:tcPr>
            <w:tcW w:w="3132" w:type="dxa"/>
          </w:tcPr>
          <w:p w14:paraId="1697A219" w14:textId="33B34684" w:rsidR="00FC6E22" w:rsidRDefault="005A65C3" w:rsidP="00D22F18">
            <w:pPr>
              <w:pStyle w:val="Paragraphedeliste"/>
              <w:numPr>
                <w:ilvl w:val="0"/>
                <w:numId w:val="24"/>
              </w:numPr>
              <w:spacing w:before="120" w:after="120"/>
              <w:ind w:left="397"/>
              <w:contextualSpacing w:val="0"/>
              <w:rPr>
                <w:rFonts w:ascii="Century Gothic" w:hAnsi="Century Gothic"/>
                <w:i/>
                <w:iCs/>
                <w:sz w:val="24"/>
                <w:szCs w:val="24"/>
              </w:rPr>
            </w:pPr>
            <w:r>
              <w:rPr>
                <w:rFonts w:ascii="Century Gothic" w:hAnsi="Century Gothic"/>
                <w:i/>
                <w:iCs/>
                <w:sz w:val="24"/>
                <w:szCs w:val="24"/>
              </w:rPr>
              <w:t>Créer, construire et inventer</w:t>
            </w:r>
            <w:r w:rsidR="00E027D4">
              <w:rPr>
                <w:rFonts w:ascii="Century Gothic" w:hAnsi="Century Gothic"/>
                <w:i/>
                <w:iCs/>
                <w:sz w:val="24"/>
                <w:szCs w:val="24"/>
              </w:rPr>
              <w:t>;</w:t>
            </w:r>
          </w:p>
          <w:p w14:paraId="176B11DE" w14:textId="766ABDCF" w:rsidR="005A65C3" w:rsidRDefault="00880944" w:rsidP="00D22F18">
            <w:pPr>
              <w:pStyle w:val="Paragraphedeliste"/>
              <w:numPr>
                <w:ilvl w:val="0"/>
                <w:numId w:val="24"/>
              </w:numPr>
              <w:spacing w:before="120" w:after="120"/>
              <w:ind w:left="397"/>
              <w:contextualSpacing w:val="0"/>
              <w:rPr>
                <w:rFonts w:ascii="Century Gothic" w:hAnsi="Century Gothic"/>
                <w:i/>
                <w:iCs/>
                <w:sz w:val="24"/>
                <w:szCs w:val="24"/>
              </w:rPr>
            </w:pPr>
            <w:r>
              <w:rPr>
                <w:rFonts w:ascii="Century Gothic" w:hAnsi="Century Gothic"/>
                <w:i/>
                <w:iCs/>
                <w:sz w:val="24"/>
                <w:szCs w:val="24"/>
              </w:rPr>
              <w:t>Dépenser son énergie</w:t>
            </w:r>
            <w:r w:rsidR="00E027D4">
              <w:rPr>
                <w:rFonts w:ascii="Century Gothic" w:hAnsi="Century Gothic"/>
                <w:i/>
                <w:iCs/>
                <w:sz w:val="24"/>
                <w:szCs w:val="24"/>
              </w:rPr>
              <w:t>;</w:t>
            </w:r>
          </w:p>
          <w:p w14:paraId="14B3F917" w14:textId="4B6F0B57" w:rsidR="00880944" w:rsidRDefault="00880944" w:rsidP="00D22F18">
            <w:pPr>
              <w:pStyle w:val="Paragraphedeliste"/>
              <w:numPr>
                <w:ilvl w:val="0"/>
                <w:numId w:val="24"/>
              </w:numPr>
              <w:spacing w:before="120" w:after="120"/>
              <w:ind w:left="397"/>
              <w:contextualSpacing w:val="0"/>
              <w:rPr>
                <w:rFonts w:ascii="Century Gothic" w:hAnsi="Century Gothic"/>
                <w:i/>
                <w:iCs/>
                <w:sz w:val="24"/>
                <w:szCs w:val="24"/>
              </w:rPr>
            </w:pPr>
            <w:r>
              <w:rPr>
                <w:rFonts w:ascii="Century Gothic" w:hAnsi="Century Gothic"/>
                <w:i/>
                <w:iCs/>
                <w:sz w:val="24"/>
                <w:szCs w:val="24"/>
              </w:rPr>
              <w:t>Communiquer avec les autres</w:t>
            </w:r>
            <w:r w:rsidR="00E027D4">
              <w:rPr>
                <w:rFonts w:ascii="Century Gothic" w:hAnsi="Century Gothic"/>
                <w:i/>
                <w:iCs/>
                <w:sz w:val="24"/>
                <w:szCs w:val="24"/>
              </w:rPr>
              <w:t>;</w:t>
            </w:r>
          </w:p>
          <w:p w14:paraId="2CB74A4D" w14:textId="4C67E1EA" w:rsidR="00880944" w:rsidRPr="001926CF" w:rsidRDefault="00880944" w:rsidP="00D22F18">
            <w:pPr>
              <w:pStyle w:val="Paragraphedeliste"/>
              <w:numPr>
                <w:ilvl w:val="0"/>
                <w:numId w:val="24"/>
              </w:numPr>
              <w:spacing w:before="120" w:after="120"/>
              <w:ind w:left="397"/>
              <w:contextualSpacing w:val="0"/>
              <w:rPr>
                <w:rFonts w:ascii="Century Gothic" w:hAnsi="Century Gothic"/>
                <w:i/>
                <w:iCs/>
                <w:sz w:val="24"/>
                <w:szCs w:val="24"/>
              </w:rPr>
            </w:pPr>
            <w:r>
              <w:rPr>
                <w:rFonts w:ascii="Century Gothic" w:hAnsi="Century Gothic"/>
                <w:i/>
                <w:iCs/>
                <w:sz w:val="24"/>
                <w:szCs w:val="24"/>
              </w:rPr>
              <w:t>Développer un sentiment d’appartenance</w:t>
            </w:r>
            <w:r w:rsidR="00F73E2D">
              <w:rPr>
                <w:rFonts w:ascii="Century Gothic" w:hAnsi="Century Gothic"/>
                <w:i/>
                <w:iCs/>
                <w:sz w:val="24"/>
                <w:szCs w:val="24"/>
              </w:rPr>
              <w:t>.</w:t>
            </w:r>
          </w:p>
          <w:p w14:paraId="52324EA8" w14:textId="77777777" w:rsidR="00FC6E22" w:rsidRPr="007264E8" w:rsidRDefault="00FC6E22" w:rsidP="00D22F18">
            <w:pPr>
              <w:spacing w:before="120" w:after="120"/>
              <w:ind w:left="397"/>
              <w:rPr>
                <w:rFonts w:ascii="Century Gothic" w:hAnsi="Century Gothic"/>
                <w:i/>
                <w:iCs/>
                <w:sz w:val="24"/>
                <w:szCs w:val="24"/>
              </w:rPr>
            </w:pPr>
            <w:r w:rsidRPr="00AA48D7">
              <w:rPr>
                <w:rFonts w:ascii="Century Gothic" w:hAnsi="Century Gothic"/>
                <w:i/>
                <w:iCs/>
                <w:sz w:val="18"/>
                <w:szCs w:val="18"/>
              </w:rPr>
              <w:t>LÉTOURNEAU, Andrée-Anne (2019). 1001 occasions d’apprentissage, ERPI Pearson, 243 p.</w:t>
            </w:r>
          </w:p>
        </w:tc>
      </w:tr>
    </w:tbl>
    <w:p w14:paraId="7B3CD116" w14:textId="77777777" w:rsidR="00FC6E22" w:rsidRPr="00F51440" w:rsidRDefault="00FC6E22" w:rsidP="00141496">
      <w:pPr>
        <w:spacing w:before="36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2</w:t>
      </w:r>
      <w:r w:rsidRPr="00F51440">
        <w:rPr>
          <w:rFonts w:ascii="Arial" w:hAnsi="Arial" w:cs="Arial"/>
          <w:b/>
          <w:bCs/>
          <w:sz w:val="24"/>
          <w:szCs w:val="24"/>
        </w:rPr>
        <w:t> </w:t>
      </w:r>
      <w:r w:rsidRPr="00F51440">
        <w:rPr>
          <w:rFonts w:ascii="Century Gothic" w:hAnsi="Century Gothic"/>
          <w:b/>
          <w:bCs/>
          <w:sz w:val="24"/>
          <w:szCs w:val="24"/>
        </w:rPr>
        <w:t> </w:t>
      </w:r>
    </w:p>
    <w:p w14:paraId="672E3825" w14:textId="09F764E8" w:rsidR="00FC6E22" w:rsidRDefault="00FC6E22" w:rsidP="00400F3A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Planifiez et organisez une activité favorisant le développement des habiletés de </w:t>
      </w:r>
      <w:r w:rsidR="001926CF">
        <w:rPr>
          <w:rFonts w:ascii="Century Gothic" w:hAnsi="Century Gothic"/>
          <w:sz w:val="24"/>
          <w:szCs w:val="24"/>
        </w:rPr>
        <w:t>numératie</w:t>
      </w:r>
      <w:r>
        <w:rPr>
          <w:rFonts w:ascii="Century Gothic" w:hAnsi="Century Gothic"/>
          <w:sz w:val="24"/>
          <w:szCs w:val="24"/>
        </w:rPr>
        <w:t xml:space="preserve"> pour le groupe en indiquant :</w:t>
      </w:r>
    </w:p>
    <w:p w14:paraId="732CC6B8" w14:textId="229F4BF9" w:rsidR="00FC6E22" w:rsidRPr="000148F1" w:rsidRDefault="007C12F9" w:rsidP="00141496">
      <w:pPr>
        <w:pStyle w:val="Paragraphedeliste"/>
        <w:numPr>
          <w:ilvl w:val="0"/>
          <w:numId w:val="25"/>
        </w:numPr>
        <w:spacing w:before="80" w:after="80" w:line="360" w:lineRule="auto"/>
        <w:contextualSpacing w:val="0"/>
        <w:rPr>
          <w:rFonts w:ascii="Century Gothic" w:hAnsi="Century Gothic"/>
          <w:sz w:val="24"/>
          <w:szCs w:val="24"/>
        </w:rPr>
      </w:pPr>
      <w:proofErr w:type="gramStart"/>
      <w:r>
        <w:rPr>
          <w:rFonts w:ascii="Century Gothic" w:hAnsi="Century Gothic"/>
          <w:sz w:val="24"/>
          <w:szCs w:val="24"/>
        </w:rPr>
        <w:t>l</w:t>
      </w:r>
      <w:r w:rsidR="00FC6E22" w:rsidRPr="000148F1">
        <w:rPr>
          <w:rFonts w:ascii="Century Gothic" w:hAnsi="Century Gothic"/>
          <w:sz w:val="24"/>
          <w:szCs w:val="24"/>
        </w:rPr>
        <w:t>e</w:t>
      </w:r>
      <w:proofErr w:type="gramEnd"/>
      <w:r w:rsidR="00FC6E22" w:rsidRPr="000148F1">
        <w:rPr>
          <w:rFonts w:ascii="Century Gothic" w:hAnsi="Century Gothic"/>
          <w:sz w:val="24"/>
          <w:szCs w:val="24"/>
        </w:rPr>
        <w:t xml:space="preserve"> titre de l’activité</w:t>
      </w:r>
      <w:r w:rsidR="00141496">
        <w:rPr>
          <w:rFonts w:ascii="Century Gothic" w:hAnsi="Century Gothic"/>
          <w:sz w:val="24"/>
          <w:szCs w:val="24"/>
        </w:rPr>
        <w:t>;</w:t>
      </w:r>
    </w:p>
    <w:p w14:paraId="17D07489" w14:textId="54326181" w:rsidR="00FC6E22" w:rsidRPr="000148F1" w:rsidRDefault="007C12F9" w:rsidP="00141496">
      <w:pPr>
        <w:pStyle w:val="Paragraphedeliste"/>
        <w:numPr>
          <w:ilvl w:val="0"/>
          <w:numId w:val="25"/>
        </w:numPr>
        <w:spacing w:before="80" w:after="80" w:line="360" w:lineRule="auto"/>
        <w:contextualSpacing w:val="0"/>
        <w:rPr>
          <w:rFonts w:ascii="Century Gothic" w:hAnsi="Century Gothic"/>
          <w:sz w:val="24"/>
          <w:szCs w:val="24"/>
        </w:rPr>
      </w:pPr>
      <w:proofErr w:type="gramStart"/>
      <w:r>
        <w:rPr>
          <w:rFonts w:ascii="Century Gothic" w:hAnsi="Century Gothic"/>
          <w:sz w:val="24"/>
          <w:szCs w:val="24"/>
        </w:rPr>
        <w:t>s</w:t>
      </w:r>
      <w:r w:rsidR="00FC6E22" w:rsidRPr="000148F1">
        <w:rPr>
          <w:rFonts w:ascii="Century Gothic" w:hAnsi="Century Gothic"/>
          <w:sz w:val="24"/>
          <w:szCs w:val="24"/>
        </w:rPr>
        <w:t>a</w:t>
      </w:r>
      <w:proofErr w:type="gramEnd"/>
      <w:r w:rsidR="00FC6E22" w:rsidRPr="000148F1">
        <w:rPr>
          <w:rFonts w:ascii="Century Gothic" w:hAnsi="Century Gothic"/>
          <w:sz w:val="24"/>
          <w:szCs w:val="24"/>
        </w:rPr>
        <w:t xml:space="preserve"> durée</w:t>
      </w:r>
      <w:r w:rsidR="00141496">
        <w:rPr>
          <w:rFonts w:ascii="Century Gothic" w:hAnsi="Century Gothic"/>
          <w:sz w:val="24"/>
          <w:szCs w:val="24"/>
        </w:rPr>
        <w:t>;</w:t>
      </w:r>
    </w:p>
    <w:p w14:paraId="331370A1" w14:textId="2BD367BC" w:rsidR="00FC6E22" w:rsidRPr="000148F1" w:rsidRDefault="007C12F9" w:rsidP="00141496">
      <w:pPr>
        <w:pStyle w:val="Paragraphedeliste"/>
        <w:numPr>
          <w:ilvl w:val="0"/>
          <w:numId w:val="25"/>
        </w:numPr>
        <w:spacing w:before="80" w:after="80" w:line="360" w:lineRule="auto"/>
        <w:contextualSpacing w:val="0"/>
        <w:rPr>
          <w:rFonts w:ascii="Century Gothic" w:hAnsi="Century Gothic"/>
          <w:sz w:val="24"/>
          <w:szCs w:val="24"/>
        </w:rPr>
      </w:pPr>
      <w:proofErr w:type="gramStart"/>
      <w:r>
        <w:rPr>
          <w:rFonts w:ascii="Century Gothic" w:hAnsi="Century Gothic"/>
          <w:sz w:val="24"/>
          <w:szCs w:val="24"/>
        </w:rPr>
        <w:t>l</w:t>
      </w:r>
      <w:r w:rsidR="00FC6E22" w:rsidRPr="000148F1">
        <w:rPr>
          <w:rFonts w:ascii="Century Gothic" w:hAnsi="Century Gothic"/>
          <w:sz w:val="24"/>
          <w:szCs w:val="24"/>
        </w:rPr>
        <w:t>e</w:t>
      </w:r>
      <w:proofErr w:type="gramEnd"/>
      <w:r w:rsidR="00FC6E22" w:rsidRPr="000148F1">
        <w:rPr>
          <w:rFonts w:ascii="Century Gothic" w:hAnsi="Century Gothic"/>
          <w:sz w:val="24"/>
          <w:szCs w:val="24"/>
        </w:rPr>
        <w:t xml:space="preserve"> déroulement détaillé (présentation de l’activité, réalisation et rétroaction)</w:t>
      </w:r>
      <w:r w:rsidR="00141496">
        <w:rPr>
          <w:rFonts w:ascii="Century Gothic" w:hAnsi="Century Gothic"/>
          <w:sz w:val="24"/>
          <w:szCs w:val="24"/>
        </w:rPr>
        <w:t>;</w:t>
      </w:r>
    </w:p>
    <w:p w14:paraId="0BD4A78F" w14:textId="683F50EA" w:rsidR="00FC6E22" w:rsidRPr="000148F1" w:rsidRDefault="007C12F9" w:rsidP="00141496">
      <w:pPr>
        <w:pStyle w:val="Paragraphedeliste"/>
        <w:numPr>
          <w:ilvl w:val="0"/>
          <w:numId w:val="25"/>
        </w:numPr>
        <w:spacing w:before="80" w:after="80" w:line="360" w:lineRule="auto"/>
        <w:contextualSpacing w:val="0"/>
        <w:rPr>
          <w:rFonts w:ascii="Century Gothic" w:hAnsi="Century Gothic"/>
          <w:sz w:val="24"/>
          <w:szCs w:val="24"/>
        </w:rPr>
      </w:pPr>
      <w:proofErr w:type="gramStart"/>
      <w:r>
        <w:rPr>
          <w:rFonts w:ascii="Century Gothic" w:hAnsi="Century Gothic"/>
          <w:sz w:val="24"/>
          <w:szCs w:val="24"/>
        </w:rPr>
        <w:t>l</w:t>
      </w:r>
      <w:r w:rsidR="00FC6E22" w:rsidRPr="000148F1">
        <w:rPr>
          <w:rFonts w:ascii="Century Gothic" w:hAnsi="Century Gothic"/>
          <w:sz w:val="24"/>
          <w:szCs w:val="24"/>
        </w:rPr>
        <w:t>e</w:t>
      </w:r>
      <w:proofErr w:type="gramEnd"/>
      <w:r w:rsidR="00FC6E22" w:rsidRPr="000148F1">
        <w:rPr>
          <w:rFonts w:ascii="Century Gothic" w:hAnsi="Century Gothic"/>
          <w:sz w:val="24"/>
          <w:szCs w:val="24"/>
        </w:rPr>
        <w:t xml:space="preserve"> matériel nécessaire</w:t>
      </w:r>
      <w:r w:rsidR="00141496">
        <w:rPr>
          <w:rFonts w:ascii="Century Gothic" w:hAnsi="Century Gothic"/>
          <w:sz w:val="24"/>
          <w:szCs w:val="24"/>
        </w:rPr>
        <w:t>;</w:t>
      </w:r>
    </w:p>
    <w:p w14:paraId="782CCEF8" w14:textId="601014FF" w:rsidR="00FC6E22" w:rsidRDefault="007C12F9" w:rsidP="00141496">
      <w:pPr>
        <w:pStyle w:val="Paragraphedeliste"/>
        <w:numPr>
          <w:ilvl w:val="0"/>
          <w:numId w:val="25"/>
        </w:numPr>
        <w:spacing w:before="80" w:after="80" w:line="360" w:lineRule="auto"/>
        <w:contextualSpacing w:val="0"/>
        <w:rPr>
          <w:rFonts w:ascii="Century Gothic" w:hAnsi="Century Gothic"/>
          <w:sz w:val="24"/>
          <w:szCs w:val="24"/>
        </w:rPr>
      </w:pPr>
      <w:proofErr w:type="gramStart"/>
      <w:r>
        <w:rPr>
          <w:rFonts w:ascii="Century Gothic" w:hAnsi="Century Gothic"/>
          <w:sz w:val="24"/>
          <w:szCs w:val="24"/>
        </w:rPr>
        <w:t>l</w:t>
      </w:r>
      <w:r w:rsidR="00FC6E22" w:rsidRPr="000148F1">
        <w:rPr>
          <w:rFonts w:ascii="Century Gothic" w:hAnsi="Century Gothic"/>
          <w:sz w:val="24"/>
          <w:szCs w:val="24"/>
        </w:rPr>
        <w:t>es</w:t>
      </w:r>
      <w:proofErr w:type="gramEnd"/>
      <w:r w:rsidR="00FC6E22" w:rsidRPr="000148F1">
        <w:rPr>
          <w:rFonts w:ascii="Century Gothic" w:hAnsi="Century Gothic"/>
          <w:sz w:val="24"/>
          <w:szCs w:val="24"/>
        </w:rPr>
        <w:t xml:space="preserve"> habiletés de </w:t>
      </w:r>
      <w:r w:rsidR="001926CF">
        <w:rPr>
          <w:rFonts w:ascii="Century Gothic" w:hAnsi="Century Gothic"/>
          <w:sz w:val="24"/>
          <w:szCs w:val="24"/>
        </w:rPr>
        <w:t>numératie</w:t>
      </w:r>
      <w:r w:rsidR="00FC6E22" w:rsidRPr="000148F1">
        <w:rPr>
          <w:rFonts w:ascii="Century Gothic" w:hAnsi="Century Gothic"/>
          <w:sz w:val="24"/>
          <w:szCs w:val="24"/>
        </w:rPr>
        <w:t xml:space="preserve"> mises de l’avant</w:t>
      </w:r>
      <w:r w:rsidR="00141496">
        <w:rPr>
          <w:rFonts w:ascii="Century Gothic" w:hAnsi="Century Gothic"/>
          <w:sz w:val="24"/>
          <w:szCs w:val="24"/>
        </w:rPr>
        <w:t>.</w:t>
      </w:r>
    </w:p>
    <w:p w14:paraId="1754719C" w14:textId="403C6C12" w:rsidR="00642B97" w:rsidRDefault="00642B97" w:rsidP="00141496">
      <w:pPr>
        <w:spacing w:before="80" w:after="80" w:line="360" w:lineRule="auto"/>
        <w:rPr>
          <w:rFonts w:ascii="Century Gothic" w:hAnsi="Century Gothic"/>
          <w:sz w:val="24"/>
          <w:szCs w:val="24"/>
        </w:rPr>
      </w:pPr>
    </w:p>
    <w:sectPr w:rsidR="00642B97" w:rsidSect="00353ADD">
      <w:headerReference w:type="default" r:id="rId12"/>
      <w:footerReference w:type="default" r:id="rId13"/>
      <w:footerReference w:type="first" r:id="rId14"/>
      <w:pgSz w:w="12240" w:h="15840"/>
      <w:pgMar w:top="1985" w:right="1417" w:bottom="1843" w:left="1417" w:header="708" w:footer="3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0506C3" w14:textId="77777777" w:rsidR="00623CCA" w:rsidRDefault="00623CCA" w:rsidP="0070582C">
      <w:pPr>
        <w:spacing w:after="0" w:line="240" w:lineRule="auto"/>
      </w:pPr>
      <w:r>
        <w:separator/>
      </w:r>
    </w:p>
  </w:endnote>
  <w:endnote w:type="continuationSeparator" w:id="0">
    <w:p w14:paraId="17F3316A" w14:textId="77777777" w:rsidR="00623CCA" w:rsidRDefault="00623CCA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F1031E" w14:textId="77777777" w:rsidR="003A4B7E" w:rsidRPr="003A4B7E" w:rsidRDefault="003A4B7E" w:rsidP="003A4B7E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3A4B7E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3A4B7E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3A4B7E">
      <w:rPr>
        <w:rFonts w:ascii="Aptos" w:eastAsia="Aptos" w:hAnsi="Aptos" w:cs="Arial"/>
        <w:sz w:val="18"/>
        <w:szCs w:val="18"/>
      </w:rPr>
      <w:t xml:space="preserve"> </w:t>
    </w:r>
  </w:p>
  <w:p w14:paraId="3E0E490B" w14:textId="77777777" w:rsidR="00400F3A" w:rsidRDefault="00400F3A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B84048D" w14:textId="77777777" w:rsidR="00623CCA" w:rsidRDefault="00623CCA" w:rsidP="0070582C">
      <w:pPr>
        <w:spacing w:after="0" w:line="240" w:lineRule="auto"/>
      </w:pPr>
      <w:r>
        <w:separator/>
      </w:r>
    </w:p>
  </w:footnote>
  <w:footnote w:type="continuationSeparator" w:id="0">
    <w:p w14:paraId="4E6174B3" w14:textId="77777777" w:rsidR="00623CCA" w:rsidRDefault="00623CCA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 w:rsidP="00141496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20459C"/>
    <w:multiLevelType w:val="multilevel"/>
    <w:tmpl w:val="63C85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C47211A"/>
    <w:multiLevelType w:val="multilevel"/>
    <w:tmpl w:val="19F40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CDD19CA"/>
    <w:multiLevelType w:val="multilevel"/>
    <w:tmpl w:val="36769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CF3692E"/>
    <w:multiLevelType w:val="multilevel"/>
    <w:tmpl w:val="A3F22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7346CF2"/>
    <w:multiLevelType w:val="multilevel"/>
    <w:tmpl w:val="919C8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D4461BC"/>
    <w:multiLevelType w:val="multilevel"/>
    <w:tmpl w:val="6470B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F4A1984"/>
    <w:multiLevelType w:val="multilevel"/>
    <w:tmpl w:val="075E0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FE83FFD"/>
    <w:multiLevelType w:val="multilevel"/>
    <w:tmpl w:val="0F3841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212B2A66"/>
    <w:multiLevelType w:val="hybridMultilevel"/>
    <w:tmpl w:val="7B2E2CF6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46E4032"/>
    <w:multiLevelType w:val="hybridMultilevel"/>
    <w:tmpl w:val="E02A4220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47318AC"/>
    <w:multiLevelType w:val="multilevel"/>
    <w:tmpl w:val="4BCAF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25920FCA"/>
    <w:multiLevelType w:val="hybridMultilevel"/>
    <w:tmpl w:val="F722893E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6A2415D"/>
    <w:multiLevelType w:val="multilevel"/>
    <w:tmpl w:val="AE6A8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27BE543D"/>
    <w:multiLevelType w:val="multilevel"/>
    <w:tmpl w:val="F4AC2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2ABC228C"/>
    <w:multiLevelType w:val="multilevel"/>
    <w:tmpl w:val="16D06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39A37395"/>
    <w:multiLevelType w:val="multilevel"/>
    <w:tmpl w:val="CAA4A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42836C5B"/>
    <w:multiLevelType w:val="multilevel"/>
    <w:tmpl w:val="458A1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5028585C"/>
    <w:multiLevelType w:val="hybridMultilevel"/>
    <w:tmpl w:val="752EDDB6"/>
    <w:lvl w:ilvl="0" w:tplc="D9402CEA">
      <w:start w:val="1"/>
      <w:numFmt w:val="decimal"/>
      <w:lvlText w:val="%1."/>
      <w:lvlJc w:val="left"/>
      <w:pPr>
        <w:ind w:left="1068" w:hanging="708"/>
      </w:pPr>
      <w:rPr>
        <w:rFonts w:hint="default"/>
        <w:b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1E32BF8"/>
    <w:multiLevelType w:val="hybridMultilevel"/>
    <w:tmpl w:val="0CC0735A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7506642"/>
    <w:multiLevelType w:val="multilevel"/>
    <w:tmpl w:val="A39AD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61D85983"/>
    <w:multiLevelType w:val="multilevel"/>
    <w:tmpl w:val="8F38D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70D60CF4"/>
    <w:multiLevelType w:val="multilevel"/>
    <w:tmpl w:val="1E283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756D2559"/>
    <w:multiLevelType w:val="multilevel"/>
    <w:tmpl w:val="F55A2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7C1F79BD"/>
    <w:multiLevelType w:val="multilevel"/>
    <w:tmpl w:val="3EB63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7DA6230C"/>
    <w:multiLevelType w:val="multilevel"/>
    <w:tmpl w:val="5818F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371150581">
    <w:abstractNumId w:val="6"/>
  </w:num>
  <w:num w:numId="2" w16cid:durableId="2132824688">
    <w:abstractNumId w:val="12"/>
  </w:num>
  <w:num w:numId="3" w16cid:durableId="1136871955">
    <w:abstractNumId w:val="1"/>
  </w:num>
  <w:num w:numId="4" w16cid:durableId="693507323">
    <w:abstractNumId w:val="14"/>
  </w:num>
  <w:num w:numId="5" w16cid:durableId="1983458588">
    <w:abstractNumId w:val="3"/>
  </w:num>
  <w:num w:numId="6" w16cid:durableId="777408216">
    <w:abstractNumId w:val="21"/>
  </w:num>
  <w:num w:numId="7" w16cid:durableId="579677233">
    <w:abstractNumId w:val="4"/>
  </w:num>
  <w:num w:numId="8" w16cid:durableId="1145703398">
    <w:abstractNumId w:val="10"/>
  </w:num>
  <w:num w:numId="9" w16cid:durableId="415202896">
    <w:abstractNumId w:val="15"/>
  </w:num>
  <w:num w:numId="10" w16cid:durableId="370108147">
    <w:abstractNumId w:val="23"/>
  </w:num>
  <w:num w:numId="11" w16cid:durableId="1926449511">
    <w:abstractNumId w:val="16"/>
  </w:num>
  <w:num w:numId="12" w16cid:durableId="668866970">
    <w:abstractNumId w:val="19"/>
  </w:num>
  <w:num w:numId="13" w16cid:durableId="1882326827">
    <w:abstractNumId w:val="13"/>
  </w:num>
  <w:num w:numId="14" w16cid:durableId="468978908">
    <w:abstractNumId w:val="5"/>
  </w:num>
  <w:num w:numId="15" w16cid:durableId="1683049295">
    <w:abstractNumId w:val="7"/>
  </w:num>
  <w:num w:numId="16" w16cid:durableId="1134447437">
    <w:abstractNumId w:val="20"/>
  </w:num>
  <w:num w:numId="17" w16cid:durableId="613288444">
    <w:abstractNumId w:val="0"/>
  </w:num>
  <w:num w:numId="18" w16cid:durableId="487214568">
    <w:abstractNumId w:val="22"/>
  </w:num>
  <w:num w:numId="19" w16cid:durableId="1993678578">
    <w:abstractNumId w:val="2"/>
  </w:num>
  <w:num w:numId="20" w16cid:durableId="584189764">
    <w:abstractNumId w:val="24"/>
  </w:num>
  <w:num w:numId="21" w16cid:durableId="832261954">
    <w:abstractNumId w:val="17"/>
  </w:num>
  <w:num w:numId="22" w16cid:durableId="1165708791">
    <w:abstractNumId w:val="18"/>
  </w:num>
  <w:num w:numId="23" w16cid:durableId="775055701">
    <w:abstractNumId w:val="11"/>
  </w:num>
  <w:num w:numId="24" w16cid:durableId="1438450715">
    <w:abstractNumId w:val="9"/>
  </w:num>
  <w:num w:numId="25" w16cid:durableId="2083990734">
    <w:abstractNumId w:val="8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2692"/>
    <w:rsid w:val="00013472"/>
    <w:rsid w:val="00014A36"/>
    <w:rsid w:val="0001587E"/>
    <w:rsid w:val="00020852"/>
    <w:rsid w:val="0002451E"/>
    <w:rsid w:val="000321B5"/>
    <w:rsid w:val="00034DDD"/>
    <w:rsid w:val="00053573"/>
    <w:rsid w:val="000535CD"/>
    <w:rsid w:val="00054037"/>
    <w:rsid w:val="00065534"/>
    <w:rsid w:val="0006757F"/>
    <w:rsid w:val="000744E6"/>
    <w:rsid w:val="000773A1"/>
    <w:rsid w:val="000A5C7A"/>
    <w:rsid w:val="000B77C6"/>
    <w:rsid w:val="000C3E07"/>
    <w:rsid w:val="000C5399"/>
    <w:rsid w:val="000D152E"/>
    <w:rsid w:val="000D46C2"/>
    <w:rsid w:val="000E1617"/>
    <w:rsid w:val="000E287D"/>
    <w:rsid w:val="000E2A48"/>
    <w:rsid w:val="000E5FD4"/>
    <w:rsid w:val="000F4AF1"/>
    <w:rsid w:val="000F737C"/>
    <w:rsid w:val="001006D5"/>
    <w:rsid w:val="00107B8A"/>
    <w:rsid w:val="001149A1"/>
    <w:rsid w:val="00116429"/>
    <w:rsid w:val="00116F7B"/>
    <w:rsid w:val="00123E73"/>
    <w:rsid w:val="001267D4"/>
    <w:rsid w:val="0013462C"/>
    <w:rsid w:val="001413A2"/>
    <w:rsid w:val="00141496"/>
    <w:rsid w:val="00144979"/>
    <w:rsid w:val="001504EC"/>
    <w:rsid w:val="00161FD0"/>
    <w:rsid w:val="00173918"/>
    <w:rsid w:val="00174277"/>
    <w:rsid w:val="001742F3"/>
    <w:rsid w:val="001926CF"/>
    <w:rsid w:val="00195B60"/>
    <w:rsid w:val="001960D8"/>
    <w:rsid w:val="001B30BD"/>
    <w:rsid w:val="001C6726"/>
    <w:rsid w:val="001D1220"/>
    <w:rsid w:val="001E21AB"/>
    <w:rsid w:val="001E5CC4"/>
    <w:rsid w:val="001F066B"/>
    <w:rsid w:val="001F1D75"/>
    <w:rsid w:val="002000C7"/>
    <w:rsid w:val="002017E1"/>
    <w:rsid w:val="00202EFA"/>
    <w:rsid w:val="002103D6"/>
    <w:rsid w:val="002111F8"/>
    <w:rsid w:val="00214152"/>
    <w:rsid w:val="0021493B"/>
    <w:rsid w:val="002317E6"/>
    <w:rsid w:val="0023230D"/>
    <w:rsid w:val="00232EAE"/>
    <w:rsid w:val="00241990"/>
    <w:rsid w:val="00243FDB"/>
    <w:rsid w:val="00253F3B"/>
    <w:rsid w:val="002628CC"/>
    <w:rsid w:val="00270926"/>
    <w:rsid w:val="00274926"/>
    <w:rsid w:val="00277B96"/>
    <w:rsid w:val="002921A2"/>
    <w:rsid w:val="002A4369"/>
    <w:rsid w:val="002A4E72"/>
    <w:rsid w:val="002B3974"/>
    <w:rsid w:val="002B471B"/>
    <w:rsid w:val="002B6A67"/>
    <w:rsid w:val="002C7EF3"/>
    <w:rsid w:val="002D16F5"/>
    <w:rsid w:val="002E13A3"/>
    <w:rsid w:val="002E4C96"/>
    <w:rsid w:val="00302C65"/>
    <w:rsid w:val="00307453"/>
    <w:rsid w:val="00313149"/>
    <w:rsid w:val="00313C94"/>
    <w:rsid w:val="003208FF"/>
    <w:rsid w:val="00324292"/>
    <w:rsid w:val="003242F7"/>
    <w:rsid w:val="0033116F"/>
    <w:rsid w:val="00331193"/>
    <w:rsid w:val="00333933"/>
    <w:rsid w:val="00335F91"/>
    <w:rsid w:val="003370D8"/>
    <w:rsid w:val="00353ADD"/>
    <w:rsid w:val="00356ED2"/>
    <w:rsid w:val="0036205F"/>
    <w:rsid w:val="00362681"/>
    <w:rsid w:val="0037359B"/>
    <w:rsid w:val="00387EFE"/>
    <w:rsid w:val="00394CDB"/>
    <w:rsid w:val="003A325B"/>
    <w:rsid w:val="003A4B7E"/>
    <w:rsid w:val="003B51B0"/>
    <w:rsid w:val="003C5B08"/>
    <w:rsid w:val="003D061A"/>
    <w:rsid w:val="003D2A63"/>
    <w:rsid w:val="003D3183"/>
    <w:rsid w:val="003E14E1"/>
    <w:rsid w:val="003F7103"/>
    <w:rsid w:val="00400F3A"/>
    <w:rsid w:val="00404771"/>
    <w:rsid w:val="00407320"/>
    <w:rsid w:val="0041073A"/>
    <w:rsid w:val="004119DD"/>
    <w:rsid w:val="0041711F"/>
    <w:rsid w:val="00420DA9"/>
    <w:rsid w:val="004275C3"/>
    <w:rsid w:val="004412C3"/>
    <w:rsid w:val="004455BC"/>
    <w:rsid w:val="00462365"/>
    <w:rsid w:val="00476EAF"/>
    <w:rsid w:val="00482EB6"/>
    <w:rsid w:val="004871DC"/>
    <w:rsid w:val="004A3E6B"/>
    <w:rsid w:val="004C2085"/>
    <w:rsid w:val="004E07C2"/>
    <w:rsid w:val="00505F6E"/>
    <w:rsid w:val="005228EE"/>
    <w:rsid w:val="0054261B"/>
    <w:rsid w:val="005516BF"/>
    <w:rsid w:val="005526D1"/>
    <w:rsid w:val="00553CE0"/>
    <w:rsid w:val="005578FD"/>
    <w:rsid w:val="00566656"/>
    <w:rsid w:val="00572A2A"/>
    <w:rsid w:val="00574AC6"/>
    <w:rsid w:val="00575247"/>
    <w:rsid w:val="00576A13"/>
    <w:rsid w:val="00594F68"/>
    <w:rsid w:val="005A2308"/>
    <w:rsid w:val="005A65C3"/>
    <w:rsid w:val="005C4207"/>
    <w:rsid w:val="005D4306"/>
    <w:rsid w:val="005E785C"/>
    <w:rsid w:val="006013CC"/>
    <w:rsid w:val="00604FF6"/>
    <w:rsid w:val="006130BE"/>
    <w:rsid w:val="00616CB4"/>
    <w:rsid w:val="00623CCA"/>
    <w:rsid w:val="006322C3"/>
    <w:rsid w:val="00642B97"/>
    <w:rsid w:val="00642C86"/>
    <w:rsid w:val="00661CBD"/>
    <w:rsid w:val="006657DF"/>
    <w:rsid w:val="006718C4"/>
    <w:rsid w:val="006907F7"/>
    <w:rsid w:val="00694E39"/>
    <w:rsid w:val="006A1673"/>
    <w:rsid w:val="006A2499"/>
    <w:rsid w:val="006A2823"/>
    <w:rsid w:val="006B039F"/>
    <w:rsid w:val="006B0482"/>
    <w:rsid w:val="006C5AFA"/>
    <w:rsid w:val="006C5EEA"/>
    <w:rsid w:val="006D79D4"/>
    <w:rsid w:val="006E1DCB"/>
    <w:rsid w:val="006E5EA8"/>
    <w:rsid w:val="00703ADA"/>
    <w:rsid w:val="0070582C"/>
    <w:rsid w:val="007133CF"/>
    <w:rsid w:val="0072222C"/>
    <w:rsid w:val="00722366"/>
    <w:rsid w:val="00722C8D"/>
    <w:rsid w:val="0072311E"/>
    <w:rsid w:val="00743251"/>
    <w:rsid w:val="007466B0"/>
    <w:rsid w:val="00746DCC"/>
    <w:rsid w:val="007534EC"/>
    <w:rsid w:val="0075443D"/>
    <w:rsid w:val="00761C60"/>
    <w:rsid w:val="00770BA8"/>
    <w:rsid w:val="00776D75"/>
    <w:rsid w:val="0078139F"/>
    <w:rsid w:val="00785183"/>
    <w:rsid w:val="00786446"/>
    <w:rsid w:val="007977D3"/>
    <w:rsid w:val="007A109D"/>
    <w:rsid w:val="007A25C4"/>
    <w:rsid w:val="007A2A10"/>
    <w:rsid w:val="007A377C"/>
    <w:rsid w:val="007B4CA9"/>
    <w:rsid w:val="007C0E51"/>
    <w:rsid w:val="007C12F9"/>
    <w:rsid w:val="007C1534"/>
    <w:rsid w:val="007D6B34"/>
    <w:rsid w:val="007D74F4"/>
    <w:rsid w:val="007D7D3A"/>
    <w:rsid w:val="007E5B00"/>
    <w:rsid w:val="007E5D91"/>
    <w:rsid w:val="007F3941"/>
    <w:rsid w:val="00805539"/>
    <w:rsid w:val="00805C6E"/>
    <w:rsid w:val="00817A91"/>
    <w:rsid w:val="00824ECC"/>
    <w:rsid w:val="00831F64"/>
    <w:rsid w:val="00846782"/>
    <w:rsid w:val="008472FB"/>
    <w:rsid w:val="00852B87"/>
    <w:rsid w:val="00853805"/>
    <w:rsid w:val="008547D6"/>
    <w:rsid w:val="00855151"/>
    <w:rsid w:val="00863D33"/>
    <w:rsid w:val="008752D3"/>
    <w:rsid w:val="00877CF5"/>
    <w:rsid w:val="00880644"/>
    <w:rsid w:val="00880944"/>
    <w:rsid w:val="008D0024"/>
    <w:rsid w:val="008E4F46"/>
    <w:rsid w:val="008F2146"/>
    <w:rsid w:val="008F270C"/>
    <w:rsid w:val="008F46B9"/>
    <w:rsid w:val="008F6D64"/>
    <w:rsid w:val="00944437"/>
    <w:rsid w:val="00944C84"/>
    <w:rsid w:val="00956450"/>
    <w:rsid w:val="00956E99"/>
    <w:rsid w:val="00962D3E"/>
    <w:rsid w:val="00970AE5"/>
    <w:rsid w:val="009726A5"/>
    <w:rsid w:val="009727AC"/>
    <w:rsid w:val="00976B05"/>
    <w:rsid w:val="00987E2E"/>
    <w:rsid w:val="00996B06"/>
    <w:rsid w:val="009A07E4"/>
    <w:rsid w:val="009A1AAE"/>
    <w:rsid w:val="009A6555"/>
    <w:rsid w:val="009B4697"/>
    <w:rsid w:val="009B7510"/>
    <w:rsid w:val="009D1C09"/>
    <w:rsid w:val="009D6380"/>
    <w:rsid w:val="009D7B4D"/>
    <w:rsid w:val="009F0574"/>
    <w:rsid w:val="00A03FC4"/>
    <w:rsid w:val="00A13DC6"/>
    <w:rsid w:val="00A17C79"/>
    <w:rsid w:val="00A17D2F"/>
    <w:rsid w:val="00A24E0F"/>
    <w:rsid w:val="00A40798"/>
    <w:rsid w:val="00A42116"/>
    <w:rsid w:val="00A50AA9"/>
    <w:rsid w:val="00A55DE0"/>
    <w:rsid w:val="00A566E7"/>
    <w:rsid w:val="00A614DE"/>
    <w:rsid w:val="00A77369"/>
    <w:rsid w:val="00A9763E"/>
    <w:rsid w:val="00AA5F82"/>
    <w:rsid w:val="00AB27A3"/>
    <w:rsid w:val="00AB4F46"/>
    <w:rsid w:val="00AD11B8"/>
    <w:rsid w:val="00AE3CDE"/>
    <w:rsid w:val="00AE402E"/>
    <w:rsid w:val="00AF4F23"/>
    <w:rsid w:val="00B04763"/>
    <w:rsid w:val="00B06D20"/>
    <w:rsid w:val="00B117F3"/>
    <w:rsid w:val="00B13822"/>
    <w:rsid w:val="00B27A04"/>
    <w:rsid w:val="00B361B7"/>
    <w:rsid w:val="00B402AD"/>
    <w:rsid w:val="00B53D65"/>
    <w:rsid w:val="00B70443"/>
    <w:rsid w:val="00B7274E"/>
    <w:rsid w:val="00B774F8"/>
    <w:rsid w:val="00B81469"/>
    <w:rsid w:val="00B83139"/>
    <w:rsid w:val="00BC0E3E"/>
    <w:rsid w:val="00BC1794"/>
    <w:rsid w:val="00BC3FD3"/>
    <w:rsid w:val="00BD5A70"/>
    <w:rsid w:val="00BF1A7E"/>
    <w:rsid w:val="00BF526F"/>
    <w:rsid w:val="00C07853"/>
    <w:rsid w:val="00C13B3B"/>
    <w:rsid w:val="00C24012"/>
    <w:rsid w:val="00C41AD1"/>
    <w:rsid w:val="00C572F6"/>
    <w:rsid w:val="00C75969"/>
    <w:rsid w:val="00C855BB"/>
    <w:rsid w:val="00C9759F"/>
    <w:rsid w:val="00CA354A"/>
    <w:rsid w:val="00CB0D16"/>
    <w:rsid w:val="00CB610A"/>
    <w:rsid w:val="00CD0836"/>
    <w:rsid w:val="00CD4FD6"/>
    <w:rsid w:val="00CD6550"/>
    <w:rsid w:val="00CE4218"/>
    <w:rsid w:val="00CF0AE9"/>
    <w:rsid w:val="00D168AD"/>
    <w:rsid w:val="00D176F5"/>
    <w:rsid w:val="00D2189C"/>
    <w:rsid w:val="00D22F18"/>
    <w:rsid w:val="00D35E68"/>
    <w:rsid w:val="00D449B6"/>
    <w:rsid w:val="00D454DE"/>
    <w:rsid w:val="00D7589B"/>
    <w:rsid w:val="00D8640E"/>
    <w:rsid w:val="00D91C33"/>
    <w:rsid w:val="00D933EA"/>
    <w:rsid w:val="00DA17D2"/>
    <w:rsid w:val="00DC5B64"/>
    <w:rsid w:val="00DD3D3C"/>
    <w:rsid w:val="00DD442A"/>
    <w:rsid w:val="00DD489E"/>
    <w:rsid w:val="00DE3E2A"/>
    <w:rsid w:val="00DE7A77"/>
    <w:rsid w:val="00DF1689"/>
    <w:rsid w:val="00E027D4"/>
    <w:rsid w:val="00E10309"/>
    <w:rsid w:val="00E11369"/>
    <w:rsid w:val="00E436F2"/>
    <w:rsid w:val="00E43F6B"/>
    <w:rsid w:val="00E5330E"/>
    <w:rsid w:val="00E56CD6"/>
    <w:rsid w:val="00E5774E"/>
    <w:rsid w:val="00E57DF9"/>
    <w:rsid w:val="00E62883"/>
    <w:rsid w:val="00E77A81"/>
    <w:rsid w:val="00E93447"/>
    <w:rsid w:val="00E9584E"/>
    <w:rsid w:val="00EA43ED"/>
    <w:rsid w:val="00EB3504"/>
    <w:rsid w:val="00EB6547"/>
    <w:rsid w:val="00EB6734"/>
    <w:rsid w:val="00EB7573"/>
    <w:rsid w:val="00EC32ED"/>
    <w:rsid w:val="00EC556D"/>
    <w:rsid w:val="00ED50A5"/>
    <w:rsid w:val="00EE73FB"/>
    <w:rsid w:val="00F061EA"/>
    <w:rsid w:val="00F142B0"/>
    <w:rsid w:val="00F16675"/>
    <w:rsid w:val="00F168B5"/>
    <w:rsid w:val="00F2353C"/>
    <w:rsid w:val="00F31DDF"/>
    <w:rsid w:val="00F31EFF"/>
    <w:rsid w:val="00F3238C"/>
    <w:rsid w:val="00F3558C"/>
    <w:rsid w:val="00F41955"/>
    <w:rsid w:val="00F51440"/>
    <w:rsid w:val="00F5421F"/>
    <w:rsid w:val="00F54879"/>
    <w:rsid w:val="00F67A63"/>
    <w:rsid w:val="00F73E2D"/>
    <w:rsid w:val="00F7728A"/>
    <w:rsid w:val="00F91D8E"/>
    <w:rsid w:val="00FB5596"/>
    <w:rsid w:val="00FC3255"/>
    <w:rsid w:val="00FC5E9E"/>
    <w:rsid w:val="00FC6B87"/>
    <w:rsid w:val="00FC6E22"/>
    <w:rsid w:val="00FE0E1F"/>
    <w:rsid w:val="00FF7AAF"/>
    <w:rsid w:val="3A40CF1A"/>
    <w:rsid w:val="76462E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paragraph" w:styleId="Rvision">
    <w:name w:val="Revision"/>
    <w:hidden/>
    <w:uiPriority w:val="99"/>
    <w:semiHidden/>
    <w:rsid w:val="00846782"/>
    <w:pPr>
      <w:spacing w:after="0" w:line="240" w:lineRule="auto"/>
    </w:pPr>
  </w:style>
  <w:style w:type="character" w:styleId="Marquedecommentaire">
    <w:name w:val="annotation reference"/>
    <w:basedOn w:val="Policepardfaut"/>
    <w:uiPriority w:val="99"/>
    <w:semiHidden/>
    <w:unhideWhenUsed/>
    <w:rsid w:val="00976B05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976B05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976B05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976B05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976B05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5995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Props1.xml><?xml version="1.0" encoding="utf-8"?>
<ds:datastoreItem xmlns:ds="http://schemas.openxmlformats.org/officeDocument/2006/customXml" ds:itemID="{4366C799-9D05-4982-95E2-7D71AD9767C9}"/>
</file>

<file path=customXml/itemProps2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0B290D8-C55D-4759-8B6C-1C45DBABDAEB}">
  <ds:schemaRefs>
    <ds:schemaRef ds:uri="http://purl.org/dc/dcmitype/"/>
    <ds:schemaRef ds:uri="http://schemas.microsoft.com/office/infopath/2007/PartnerControls"/>
    <ds:schemaRef ds:uri="http://schemas.microsoft.com/office/2006/metadata/properties"/>
    <ds:schemaRef ds:uri="http://purl.org/dc/terms/"/>
    <ds:schemaRef ds:uri="http://www.w3.org/XML/1998/namespace"/>
    <ds:schemaRef ds:uri="http://purl.org/dc/elements/1.1/"/>
    <ds:schemaRef ds:uri="http://schemas.microsoft.com/office/2006/documentManagement/types"/>
    <ds:schemaRef ds:uri="http://schemas.openxmlformats.org/package/2006/metadata/core-properties"/>
    <ds:schemaRef ds:uri="7aa57037-ac31-4b49-a37c-7c1c483d06e5"/>
    <ds:schemaRef ds:uri="1db46746-4a49-4b26-ac44-92e91f8be51f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253</Words>
  <Characters>1393</Characters>
  <Application>Microsoft Office Word</Application>
  <DocSecurity>0</DocSecurity>
  <Lines>11</Lines>
  <Paragraphs>3</Paragraphs>
  <ScaleCrop>false</ScaleCrop>
  <Company>Cegep de Jonquiere</Company>
  <LinksUpToDate>false</LinksUpToDate>
  <CharactersWithSpaces>1643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132</cp:revision>
  <dcterms:created xsi:type="dcterms:W3CDTF">2025-07-31T17:24:00Z</dcterms:created>
  <dcterms:modified xsi:type="dcterms:W3CDTF">2026-06-08T15:26:00Z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74500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</Properties>
</file>