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0568E311" w:rsidR="0070582C" w:rsidRPr="00CD6550" w:rsidRDefault="00DE2E59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4B933B1A" wp14:editId="56AF4181">
            <wp:simplePos x="0" y="0"/>
            <wp:positionH relativeFrom="column">
              <wp:posOffset>4159045</wp:posOffset>
            </wp:positionH>
            <wp:positionV relativeFrom="paragraph">
              <wp:posOffset>-737420</wp:posOffset>
            </wp:positionV>
            <wp:extent cx="1999615" cy="1213485"/>
            <wp:effectExtent l="0" t="0" r="635" b="5715"/>
            <wp:wrapNone/>
            <wp:docPr id="1376486147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0F6830B5" w:rsidR="00C9759F" w:rsidRDefault="00B9392C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08258459">
            <wp:simplePos x="0" y="0"/>
            <wp:positionH relativeFrom="margin">
              <wp:align>center</wp:align>
            </wp:positionH>
            <wp:positionV relativeFrom="paragraph">
              <wp:posOffset>3007749</wp:posOffset>
            </wp:positionV>
            <wp:extent cx="7379229" cy="4665600"/>
            <wp:effectExtent l="0" t="0" r="0" b="1905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66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760698FD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6EF80883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BE03A0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3C6B85AC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283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3189E67B" w:rsidR="00232EAE" w:rsidRPr="006718C4" w:rsidRDefault="00A24E0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Expression artistique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40B4168D" w:rsidR="00232EAE" w:rsidRPr="006E1DCB" w:rsidRDefault="000F0051" w:rsidP="00232EAE">
                            <w:pPr>
                              <w:pStyle w:val="Titre2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Conte en folie</w:t>
                            </w:r>
                            <w:r w:rsidR="00232EAE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6EF80883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BE03A0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3C6B85AC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283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3189E67B" w:rsidR="00232EAE" w:rsidRPr="006718C4" w:rsidRDefault="00A24E0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Expression artistique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40B4168D" w:rsidR="00232EAE" w:rsidRPr="006E1DCB" w:rsidRDefault="000F0051" w:rsidP="00232EAE">
                      <w:pPr>
                        <w:pStyle w:val="Titre2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Conte en folie</w:t>
                      </w:r>
                      <w:r w:rsidR="00232EAE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57E3094D" w:rsidR="00553CE0" w:rsidRDefault="00EC32ED" w:rsidP="00963AE3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456C3D6F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</w:t>
      </w:r>
      <w:r w:rsidR="00E50129" w:rsidRPr="456C3D6F">
        <w:rPr>
          <w:rFonts w:ascii="Century Gothic" w:eastAsia="Aptos" w:hAnsi="Century Gothic" w:cs="Times New Roman"/>
          <w:color w:val="auto"/>
          <w:sz w:val="24"/>
          <w:szCs w:val="24"/>
        </w:rPr>
        <w:t xml:space="preserve">activité a pour objectif </w:t>
      </w:r>
      <w:r w:rsidR="005A5BAE" w:rsidRPr="456C3D6F">
        <w:rPr>
          <w:rFonts w:ascii="Century Gothic" w:eastAsia="Aptos" w:hAnsi="Century Gothic" w:cs="Times New Roman"/>
          <w:color w:val="auto"/>
          <w:sz w:val="24"/>
          <w:szCs w:val="24"/>
        </w:rPr>
        <w:t xml:space="preserve">de </w:t>
      </w:r>
      <w:r w:rsidR="00E50129" w:rsidRPr="456C3D6F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vous </w:t>
      </w:r>
      <w:r w:rsidR="3AFE655A" w:rsidRPr="456C3D6F">
        <w:rPr>
          <w:rFonts w:ascii="Century Gothic" w:eastAsia="Aptos" w:hAnsi="Century Gothic" w:cs="Times New Roman"/>
          <w:color w:val="auto"/>
          <w:sz w:val="24"/>
          <w:szCs w:val="24"/>
        </w:rPr>
        <w:t xml:space="preserve">faire </w:t>
      </w:r>
      <w:r w:rsidR="00E50129" w:rsidRPr="456C3D6F">
        <w:rPr>
          <w:rFonts w:ascii="Century Gothic" w:eastAsia="Aptos" w:hAnsi="Century Gothic" w:cs="Times New Roman"/>
          <w:color w:val="auto"/>
          <w:sz w:val="24"/>
          <w:szCs w:val="24"/>
        </w:rPr>
        <w:t>explore</w:t>
      </w:r>
      <w:r w:rsidR="005A5BAE" w:rsidRPr="456C3D6F">
        <w:rPr>
          <w:rFonts w:ascii="Century Gothic" w:eastAsia="Aptos" w:hAnsi="Century Gothic" w:cs="Times New Roman"/>
          <w:color w:val="auto"/>
          <w:sz w:val="24"/>
          <w:szCs w:val="24"/>
        </w:rPr>
        <w:t>r</w:t>
      </w:r>
      <w:r w:rsidR="00E50129" w:rsidRPr="456C3D6F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différentes stratégies </w:t>
      </w:r>
      <w:r w:rsidR="7CA01625" w:rsidRPr="456C3D6F">
        <w:rPr>
          <w:rFonts w:ascii="Century Gothic" w:eastAsia="Aptos" w:hAnsi="Century Gothic" w:cs="Times New Roman"/>
          <w:color w:val="auto"/>
          <w:sz w:val="24"/>
          <w:szCs w:val="24"/>
        </w:rPr>
        <w:t>pour</w:t>
      </w:r>
      <w:r w:rsidR="00E50129" w:rsidRPr="456C3D6F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8929A7">
        <w:rPr>
          <w:rFonts w:ascii="Century Gothic" w:eastAsia="Aptos" w:hAnsi="Century Gothic" w:cs="Times New Roman"/>
          <w:color w:val="auto"/>
          <w:sz w:val="24"/>
          <w:szCs w:val="24"/>
        </w:rPr>
        <w:t>b</w:t>
      </w:r>
      <w:r w:rsidR="00E50129" w:rsidRPr="456C3D6F">
        <w:rPr>
          <w:rFonts w:ascii="Century Gothic" w:eastAsia="Aptos" w:hAnsi="Century Gothic" w:cs="Times New Roman"/>
          <w:color w:val="auto"/>
          <w:sz w:val="24"/>
          <w:szCs w:val="24"/>
        </w:rPr>
        <w:t>ien préparer les enfants à l’heure du conte.</w:t>
      </w:r>
    </w:p>
    <w:p w14:paraId="414F9F7A" w14:textId="59B2344E" w:rsidR="00EB3504" w:rsidRPr="00F7728A" w:rsidRDefault="00E5330E" w:rsidP="00963AE3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39572211" w:rsidR="00642B97" w:rsidRDefault="00E50129" w:rsidP="00963AE3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3A432402">
        <w:rPr>
          <w:rFonts w:ascii="Century Gothic" w:eastAsiaTheme="minorEastAsia" w:hAnsi="Century Gothic" w:cstheme="minorBidi"/>
          <w:color w:val="auto"/>
          <w:sz w:val="24"/>
          <w:szCs w:val="24"/>
        </w:rPr>
        <w:t>Planifie</w:t>
      </w:r>
      <w:r w:rsidR="0D6178A8" w:rsidRPr="3A432402">
        <w:rPr>
          <w:rFonts w:ascii="Century Gothic" w:eastAsiaTheme="minorEastAsia" w:hAnsi="Century Gothic" w:cstheme="minorBidi"/>
          <w:color w:val="auto"/>
          <w:sz w:val="24"/>
          <w:szCs w:val="24"/>
        </w:rPr>
        <w:t>z</w:t>
      </w:r>
      <w:r w:rsidRPr="456C3D6F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une heure du conte avec des enfants en indiquant les stratégies que vous mettrez en place afin d</w:t>
      </w:r>
      <w:r w:rsidR="00A4139E">
        <w:rPr>
          <w:rFonts w:ascii="Century Gothic" w:eastAsiaTheme="minorEastAsia" w:hAnsi="Century Gothic" w:cstheme="minorBidi"/>
          <w:color w:val="auto"/>
          <w:sz w:val="24"/>
          <w:szCs w:val="24"/>
        </w:rPr>
        <w:t>e</w:t>
      </w:r>
      <w:r w:rsidR="003D7BB7" w:rsidRPr="456C3D6F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bien</w:t>
      </w:r>
      <w:r w:rsidR="005F24D9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y</w:t>
      </w:r>
      <w:r w:rsidR="003D7BB7" w:rsidRPr="456C3D6F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</w:t>
      </w:r>
      <w:r w:rsidRPr="456C3D6F">
        <w:rPr>
          <w:rFonts w:ascii="Century Gothic" w:eastAsiaTheme="minorEastAsia" w:hAnsi="Century Gothic" w:cstheme="minorBidi"/>
          <w:color w:val="auto"/>
          <w:sz w:val="24"/>
          <w:szCs w:val="24"/>
        </w:rPr>
        <w:t>préparer les enfants.</w:t>
      </w:r>
    </w:p>
    <w:p w14:paraId="21F74C15" w14:textId="60670FF6" w:rsidR="00F2353C" w:rsidRPr="00CD6550" w:rsidRDefault="00F2353C" w:rsidP="00963AE3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7AF23C7A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963AE3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7AF23C7A">
        <w:rPr>
          <w:rFonts w:ascii="Century Gothic" w:hAnsi="Century Gothic"/>
          <w:b/>
          <w:bCs/>
          <w:sz w:val="24"/>
          <w:szCs w:val="24"/>
        </w:rPr>
        <w:t>Étape 1 </w:t>
      </w:r>
    </w:p>
    <w:p w14:paraId="1B6BD66B" w14:textId="53B91C94" w:rsidR="00A165D4" w:rsidRDefault="29C7A44C" w:rsidP="00963AE3">
      <w:pPr>
        <w:spacing w:before="120" w:after="0" w:line="360" w:lineRule="auto"/>
        <w:jc w:val="both"/>
        <w:rPr>
          <w:rFonts w:ascii="Century Gothic" w:eastAsia="Century Gothic" w:hAnsi="Century Gothic" w:cs="Century Gothic"/>
          <w:sz w:val="24"/>
          <w:szCs w:val="24"/>
        </w:rPr>
      </w:pPr>
      <w:r w:rsidRPr="3A432402">
        <w:rPr>
          <w:rFonts w:ascii="Century Gothic" w:eastAsia="Century Gothic" w:hAnsi="Century Gothic" w:cs="Century Gothic"/>
          <w:sz w:val="24"/>
          <w:szCs w:val="24"/>
        </w:rPr>
        <w:t>Li</w:t>
      </w:r>
      <w:r w:rsidR="5682E307" w:rsidRPr="3A432402">
        <w:rPr>
          <w:rFonts w:ascii="Century Gothic" w:eastAsia="Century Gothic" w:hAnsi="Century Gothic" w:cs="Century Gothic"/>
          <w:sz w:val="24"/>
          <w:szCs w:val="24"/>
        </w:rPr>
        <w:t>sez</w:t>
      </w:r>
      <w:r w:rsidRPr="7AF23C7A">
        <w:rPr>
          <w:rFonts w:ascii="Century Gothic" w:eastAsia="Century Gothic" w:hAnsi="Century Gothic" w:cs="Century Gothic"/>
          <w:sz w:val="24"/>
          <w:szCs w:val="24"/>
        </w:rPr>
        <w:t xml:space="preserve"> l’histoire </w:t>
      </w:r>
      <w:r w:rsidR="00A165D4">
        <w:rPr>
          <w:rFonts w:ascii="Century Gothic" w:eastAsia="Century Gothic" w:hAnsi="Century Gothic" w:cs="Century Gothic"/>
          <w:sz w:val="24"/>
          <w:szCs w:val="24"/>
        </w:rPr>
        <w:t>« </w:t>
      </w:r>
      <w:r w:rsidRPr="7AF23C7A">
        <w:rPr>
          <w:rFonts w:ascii="Century Gothic" w:eastAsia="Century Gothic" w:hAnsi="Century Gothic" w:cs="Century Gothic"/>
          <w:sz w:val="24"/>
          <w:szCs w:val="24"/>
        </w:rPr>
        <w:t>Le petit chaperon roug</w:t>
      </w:r>
      <w:r w:rsidR="00A165D4">
        <w:rPr>
          <w:rFonts w:ascii="Century Gothic" w:eastAsia="Century Gothic" w:hAnsi="Century Gothic" w:cs="Century Gothic"/>
          <w:sz w:val="24"/>
          <w:szCs w:val="24"/>
        </w:rPr>
        <w:t>e »</w:t>
      </w:r>
    </w:p>
    <w:p w14:paraId="326AA2C9" w14:textId="130D88A9" w:rsidR="29C7A44C" w:rsidRDefault="29C7A44C" w:rsidP="00963AE3">
      <w:pPr>
        <w:spacing w:after="120" w:line="360" w:lineRule="auto"/>
        <w:jc w:val="both"/>
        <w:rPr>
          <w:rFonts w:ascii="Century Gothic" w:eastAsia="Century Gothic" w:hAnsi="Century Gothic" w:cs="Century Gothic"/>
          <w:sz w:val="24"/>
          <w:szCs w:val="24"/>
        </w:rPr>
      </w:pPr>
      <w:hyperlink r:id="rId12" w:anchor="histoire">
        <w:r w:rsidRPr="7AF23C7A">
          <w:rPr>
            <w:rStyle w:val="Hyperlien"/>
            <w:rFonts w:ascii="Century Gothic" w:eastAsia="Century Gothic" w:hAnsi="Century Gothic" w:cs="Century Gothic"/>
            <w:sz w:val="24"/>
            <w:szCs w:val="24"/>
          </w:rPr>
          <w:t>Le petit Chaperon rouge - Il était une histoire - IEUH</w:t>
        </w:r>
      </w:hyperlink>
    </w:p>
    <w:p w14:paraId="70E22581" w14:textId="0AC8992B" w:rsidR="00F51440" w:rsidRPr="00F51440" w:rsidRDefault="00F51440" w:rsidP="00963AE3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7AF23C7A">
        <w:rPr>
          <w:rFonts w:ascii="Century Gothic" w:hAnsi="Century Gothic"/>
          <w:b/>
          <w:bCs/>
          <w:sz w:val="24"/>
          <w:szCs w:val="24"/>
        </w:rPr>
        <w:t>Étape 2</w:t>
      </w:r>
      <w:r w:rsidRPr="7AF23C7A">
        <w:rPr>
          <w:rFonts w:ascii="Arial" w:hAnsi="Arial" w:cs="Arial"/>
          <w:b/>
          <w:bCs/>
          <w:sz w:val="24"/>
          <w:szCs w:val="24"/>
        </w:rPr>
        <w:t> </w:t>
      </w:r>
      <w:r w:rsidRPr="7AF23C7A">
        <w:rPr>
          <w:rFonts w:ascii="Century Gothic" w:hAnsi="Century Gothic"/>
          <w:b/>
          <w:bCs/>
          <w:sz w:val="24"/>
          <w:szCs w:val="24"/>
        </w:rPr>
        <w:t> </w:t>
      </w:r>
    </w:p>
    <w:p w14:paraId="1B95B557" w14:textId="70C4663D" w:rsidR="7947291A" w:rsidRDefault="5C8B870D" w:rsidP="00963AE3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3A432402">
        <w:rPr>
          <w:rFonts w:ascii="Century Gothic" w:hAnsi="Century Gothic"/>
          <w:sz w:val="24"/>
          <w:szCs w:val="24"/>
        </w:rPr>
        <w:t>Décri</w:t>
      </w:r>
      <w:r w:rsidR="54752BFC" w:rsidRPr="3A432402">
        <w:rPr>
          <w:rFonts w:ascii="Century Gothic" w:hAnsi="Century Gothic"/>
          <w:sz w:val="24"/>
          <w:szCs w:val="24"/>
        </w:rPr>
        <w:t>vez</w:t>
      </w:r>
      <w:r w:rsidRPr="456C3D6F">
        <w:rPr>
          <w:rFonts w:ascii="Century Gothic" w:hAnsi="Century Gothic"/>
          <w:sz w:val="24"/>
          <w:szCs w:val="24"/>
        </w:rPr>
        <w:t xml:space="preserve"> </w:t>
      </w:r>
      <w:r w:rsidR="00A165D4">
        <w:rPr>
          <w:rFonts w:ascii="Century Gothic" w:hAnsi="Century Gothic"/>
          <w:sz w:val="24"/>
          <w:szCs w:val="24"/>
        </w:rPr>
        <w:t>cinq</w:t>
      </w:r>
      <w:r w:rsidR="7947291A" w:rsidRPr="456C3D6F">
        <w:rPr>
          <w:rFonts w:ascii="Century Gothic" w:hAnsi="Century Gothic"/>
          <w:sz w:val="24"/>
          <w:szCs w:val="24"/>
        </w:rPr>
        <w:t xml:space="preserve"> stratégies </w:t>
      </w:r>
      <w:r w:rsidR="4009E26B" w:rsidRPr="456C3D6F">
        <w:rPr>
          <w:rFonts w:ascii="Century Gothic" w:hAnsi="Century Gothic"/>
          <w:sz w:val="24"/>
          <w:szCs w:val="24"/>
        </w:rPr>
        <w:t xml:space="preserve">différentes </w:t>
      </w:r>
      <w:r w:rsidR="7947291A" w:rsidRPr="456C3D6F">
        <w:rPr>
          <w:rFonts w:ascii="Century Gothic" w:hAnsi="Century Gothic"/>
          <w:sz w:val="24"/>
          <w:szCs w:val="24"/>
        </w:rPr>
        <w:t xml:space="preserve">à mettre en place pour </w:t>
      </w:r>
      <w:r w:rsidR="00E0193F" w:rsidRPr="456C3D6F">
        <w:rPr>
          <w:rFonts w:ascii="Century Gothic" w:hAnsi="Century Gothic"/>
          <w:sz w:val="24"/>
          <w:szCs w:val="24"/>
        </w:rPr>
        <w:t xml:space="preserve">préparer </w:t>
      </w:r>
      <w:r w:rsidR="009305AC" w:rsidRPr="456C3D6F">
        <w:rPr>
          <w:rFonts w:ascii="Century Gothic" w:hAnsi="Century Gothic"/>
          <w:sz w:val="24"/>
          <w:szCs w:val="24"/>
        </w:rPr>
        <w:t xml:space="preserve">un groupe d’enfants de 4-5 ans </w:t>
      </w:r>
      <w:r w:rsidR="00224493" w:rsidRPr="456C3D6F">
        <w:rPr>
          <w:rFonts w:ascii="Century Gothic" w:hAnsi="Century Gothic"/>
          <w:sz w:val="24"/>
          <w:szCs w:val="24"/>
        </w:rPr>
        <w:t xml:space="preserve">à vivre une </w:t>
      </w:r>
      <w:r w:rsidR="7947291A" w:rsidRPr="456C3D6F">
        <w:rPr>
          <w:rFonts w:ascii="Century Gothic" w:hAnsi="Century Gothic"/>
          <w:sz w:val="24"/>
          <w:szCs w:val="24"/>
        </w:rPr>
        <w:t xml:space="preserve">heure du conte </w:t>
      </w:r>
      <w:r w:rsidR="00224493" w:rsidRPr="456C3D6F">
        <w:rPr>
          <w:rFonts w:ascii="Century Gothic" w:hAnsi="Century Gothic"/>
          <w:sz w:val="24"/>
          <w:szCs w:val="24"/>
        </w:rPr>
        <w:t xml:space="preserve">où </w:t>
      </w:r>
      <w:r w:rsidR="00A12E2B" w:rsidRPr="456C3D6F">
        <w:rPr>
          <w:rFonts w:ascii="Century Gothic" w:hAnsi="Century Gothic"/>
          <w:sz w:val="24"/>
          <w:szCs w:val="24"/>
        </w:rPr>
        <w:t>ce livre sera raconté</w:t>
      </w:r>
      <w:r w:rsidR="00787D16">
        <w:rPr>
          <w:rFonts w:ascii="Century Gothic" w:hAnsi="Century Gothic"/>
          <w:sz w:val="24"/>
          <w:szCs w:val="24"/>
        </w:rPr>
        <w:t xml:space="preserve"> e</w:t>
      </w:r>
      <w:r w:rsidR="68C5F1FE" w:rsidRPr="456C3D6F">
        <w:rPr>
          <w:rFonts w:ascii="Century Gothic" w:hAnsi="Century Gothic"/>
          <w:sz w:val="24"/>
          <w:szCs w:val="24"/>
        </w:rPr>
        <w:t>t justifiez leur pertinence.</w:t>
      </w:r>
    </w:p>
    <w:p w14:paraId="2336FF6A" w14:textId="77777777" w:rsidR="00E50129" w:rsidRDefault="00E50129" w:rsidP="00DE2E59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3870DBB0" w14:textId="77777777" w:rsidR="00E50129" w:rsidRDefault="00E50129" w:rsidP="00DE2E59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682BEDD0" w14:textId="77777777" w:rsidR="00E50129" w:rsidRDefault="00E50129" w:rsidP="00DE2E59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sectPr w:rsidR="00E50129" w:rsidSect="00353ADD">
      <w:headerReference w:type="default" r:id="rId13"/>
      <w:footerReference w:type="default" r:id="rId14"/>
      <w:footerReference w:type="first" r:id="rId15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C2DE23" w14:textId="77777777" w:rsidR="00C62DAE" w:rsidRDefault="00C62DAE" w:rsidP="0070582C">
      <w:pPr>
        <w:spacing w:after="0" w:line="240" w:lineRule="auto"/>
      </w:pPr>
      <w:r>
        <w:separator/>
      </w:r>
    </w:p>
  </w:endnote>
  <w:endnote w:type="continuationSeparator" w:id="0">
    <w:p w14:paraId="52A0207B" w14:textId="77777777" w:rsidR="00C62DAE" w:rsidRDefault="00C62DAE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D12D1" w14:textId="77777777" w:rsidR="00AB4026" w:rsidRPr="00AB4026" w:rsidRDefault="00AB4026" w:rsidP="00AB4026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AB4026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AB4026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AB4026">
      <w:rPr>
        <w:rFonts w:ascii="Aptos" w:eastAsia="Aptos" w:hAnsi="Aptos" w:cs="Arial"/>
        <w:sz w:val="18"/>
        <w:szCs w:val="18"/>
      </w:rPr>
      <w:t xml:space="preserve"> </w:t>
    </w:r>
  </w:p>
  <w:p w14:paraId="53924BED" w14:textId="77777777" w:rsidR="00E50129" w:rsidRDefault="00E5012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411ACD" w14:textId="77777777" w:rsidR="00C62DAE" w:rsidRDefault="00C62DAE" w:rsidP="0070582C">
      <w:pPr>
        <w:spacing w:after="0" w:line="240" w:lineRule="auto"/>
      </w:pPr>
      <w:r>
        <w:separator/>
      </w:r>
    </w:p>
  </w:footnote>
  <w:footnote w:type="continuationSeparator" w:id="0">
    <w:p w14:paraId="7D13E352" w14:textId="77777777" w:rsidR="00C62DAE" w:rsidRDefault="00C62DAE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9"/>
  </w:num>
  <w:num w:numId="3" w16cid:durableId="1136871955">
    <w:abstractNumId w:val="1"/>
  </w:num>
  <w:num w:numId="4" w16cid:durableId="693507323">
    <w:abstractNumId w:val="11"/>
  </w:num>
  <w:num w:numId="5" w16cid:durableId="1983458588">
    <w:abstractNumId w:val="3"/>
  </w:num>
  <w:num w:numId="6" w16cid:durableId="777408216">
    <w:abstractNumId w:val="17"/>
  </w:num>
  <w:num w:numId="7" w16cid:durableId="579677233">
    <w:abstractNumId w:val="4"/>
  </w:num>
  <w:num w:numId="8" w16cid:durableId="1145703398">
    <w:abstractNumId w:val="8"/>
  </w:num>
  <w:num w:numId="9" w16cid:durableId="415202896">
    <w:abstractNumId w:val="12"/>
  </w:num>
  <w:num w:numId="10" w16cid:durableId="370108147">
    <w:abstractNumId w:val="19"/>
  </w:num>
  <w:num w:numId="11" w16cid:durableId="1926449511">
    <w:abstractNumId w:val="13"/>
  </w:num>
  <w:num w:numId="12" w16cid:durableId="668866970">
    <w:abstractNumId w:val="15"/>
  </w:num>
  <w:num w:numId="13" w16cid:durableId="1882326827">
    <w:abstractNumId w:val="10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6"/>
  </w:num>
  <w:num w:numId="17" w16cid:durableId="613288444">
    <w:abstractNumId w:val="0"/>
  </w:num>
  <w:num w:numId="18" w16cid:durableId="487214568">
    <w:abstractNumId w:val="18"/>
  </w:num>
  <w:num w:numId="19" w16cid:durableId="1993678578">
    <w:abstractNumId w:val="2"/>
  </w:num>
  <w:num w:numId="20" w16cid:durableId="584189764">
    <w:abstractNumId w:val="20"/>
  </w:num>
  <w:num w:numId="21" w16cid:durableId="832261954">
    <w:abstractNumId w:val="1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43CDB"/>
    <w:rsid w:val="00053573"/>
    <w:rsid w:val="000535CD"/>
    <w:rsid w:val="00054037"/>
    <w:rsid w:val="00065534"/>
    <w:rsid w:val="000744E6"/>
    <w:rsid w:val="000773A1"/>
    <w:rsid w:val="000A5C7A"/>
    <w:rsid w:val="000B77C6"/>
    <w:rsid w:val="000C22C0"/>
    <w:rsid w:val="000C3E07"/>
    <w:rsid w:val="000C5399"/>
    <w:rsid w:val="000D152E"/>
    <w:rsid w:val="000D46C2"/>
    <w:rsid w:val="000E1617"/>
    <w:rsid w:val="000E2A48"/>
    <w:rsid w:val="000F0051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B30BD"/>
    <w:rsid w:val="001C6726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24493"/>
    <w:rsid w:val="002317E6"/>
    <w:rsid w:val="0023230D"/>
    <w:rsid w:val="00232D45"/>
    <w:rsid w:val="00232EAE"/>
    <w:rsid w:val="00253F3B"/>
    <w:rsid w:val="00255770"/>
    <w:rsid w:val="002628CC"/>
    <w:rsid w:val="00270926"/>
    <w:rsid w:val="00274926"/>
    <w:rsid w:val="00277B96"/>
    <w:rsid w:val="002921A2"/>
    <w:rsid w:val="002A4369"/>
    <w:rsid w:val="002A4E72"/>
    <w:rsid w:val="002A7AA1"/>
    <w:rsid w:val="002B3974"/>
    <w:rsid w:val="002B471B"/>
    <w:rsid w:val="002B6A67"/>
    <w:rsid w:val="002D16F5"/>
    <w:rsid w:val="002E13A3"/>
    <w:rsid w:val="002E4C96"/>
    <w:rsid w:val="00302C65"/>
    <w:rsid w:val="00307453"/>
    <w:rsid w:val="00313149"/>
    <w:rsid w:val="00313C94"/>
    <w:rsid w:val="00315298"/>
    <w:rsid w:val="003208FF"/>
    <w:rsid w:val="00324292"/>
    <w:rsid w:val="003242F7"/>
    <w:rsid w:val="0033116F"/>
    <w:rsid w:val="00331193"/>
    <w:rsid w:val="00333933"/>
    <w:rsid w:val="00333C12"/>
    <w:rsid w:val="00335F91"/>
    <w:rsid w:val="003370D8"/>
    <w:rsid w:val="00353ADD"/>
    <w:rsid w:val="00356ED2"/>
    <w:rsid w:val="0036205F"/>
    <w:rsid w:val="00362681"/>
    <w:rsid w:val="0037359B"/>
    <w:rsid w:val="00387EFE"/>
    <w:rsid w:val="00394CDB"/>
    <w:rsid w:val="003A325B"/>
    <w:rsid w:val="003B51B0"/>
    <w:rsid w:val="003C2896"/>
    <w:rsid w:val="003C5B08"/>
    <w:rsid w:val="003D061A"/>
    <w:rsid w:val="003D2A63"/>
    <w:rsid w:val="003D7BB7"/>
    <w:rsid w:val="003F7103"/>
    <w:rsid w:val="00404771"/>
    <w:rsid w:val="00407320"/>
    <w:rsid w:val="0041073A"/>
    <w:rsid w:val="004119DD"/>
    <w:rsid w:val="00420DA9"/>
    <w:rsid w:val="004275C3"/>
    <w:rsid w:val="004412C3"/>
    <w:rsid w:val="004455BC"/>
    <w:rsid w:val="00462365"/>
    <w:rsid w:val="00467CC0"/>
    <w:rsid w:val="00476EAF"/>
    <w:rsid w:val="00482EB6"/>
    <w:rsid w:val="004871DC"/>
    <w:rsid w:val="004A3E6B"/>
    <w:rsid w:val="004C2085"/>
    <w:rsid w:val="004E07C2"/>
    <w:rsid w:val="00505F6E"/>
    <w:rsid w:val="00522017"/>
    <w:rsid w:val="005228EE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A5BAE"/>
    <w:rsid w:val="005C4207"/>
    <w:rsid w:val="005D4306"/>
    <w:rsid w:val="005E785C"/>
    <w:rsid w:val="005F24D9"/>
    <w:rsid w:val="006013CC"/>
    <w:rsid w:val="00604FF6"/>
    <w:rsid w:val="006130BE"/>
    <w:rsid w:val="00616CB4"/>
    <w:rsid w:val="006322C3"/>
    <w:rsid w:val="00642B97"/>
    <w:rsid w:val="00642C86"/>
    <w:rsid w:val="006657DF"/>
    <w:rsid w:val="006718C4"/>
    <w:rsid w:val="006907F7"/>
    <w:rsid w:val="006942A4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82C"/>
    <w:rsid w:val="007133CF"/>
    <w:rsid w:val="0072222C"/>
    <w:rsid w:val="00722366"/>
    <w:rsid w:val="0072311E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87D16"/>
    <w:rsid w:val="007977D3"/>
    <w:rsid w:val="007A109D"/>
    <w:rsid w:val="007A2A10"/>
    <w:rsid w:val="007A377C"/>
    <w:rsid w:val="007B4CA9"/>
    <w:rsid w:val="007C0E51"/>
    <w:rsid w:val="007C1534"/>
    <w:rsid w:val="007D6B34"/>
    <w:rsid w:val="007D74F4"/>
    <w:rsid w:val="007D7D3A"/>
    <w:rsid w:val="007E0DDE"/>
    <w:rsid w:val="007E5B00"/>
    <w:rsid w:val="007E5D91"/>
    <w:rsid w:val="00805C6E"/>
    <w:rsid w:val="00817A91"/>
    <w:rsid w:val="00824ECC"/>
    <w:rsid w:val="00831F64"/>
    <w:rsid w:val="008472FB"/>
    <w:rsid w:val="00852B87"/>
    <w:rsid w:val="008547D6"/>
    <w:rsid w:val="00863D33"/>
    <w:rsid w:val="008752D3"/>
    <w:rsid w:val="00877CF5"/>
    <w:rsid w:val="00880644"/>
    <w:rsid w:val="008929A7"/>
    <w:rsid w:val="008D0024"/>
    <w:rsid w:val="008E4F46"/>
    <w:rsid w:val="008F2146"/>
    <w:rsid w:val="008F270C"/>
    <w:rsid w:val="008F46B9"/>
    <w:rsid w:val="008F6D64"/>
    <w:rsid w:val="009305AC"/>
    <w:rsid w:val="00944437"/>
    <w:rsid w:val="00944C84"/>
    <w:rsid w:val="00956450"/>
    <w:rsid w:val="00956E99"/>
    <w:rsid w:val="00962D3E"/>
    <w:rsid w:val="00963AE3"/>
    <w:rsid w:val="00970AE5"/>
    <w:rsid w:val="009726A5"/>
    <w:rsid w:val="009727AC"/>
    <w:rsid w:val="00987E2E"/>
    <w:rsid w:val="00996B06"/>
    <w:rsid w:val="009A07E4"/>
    <w:rsid w:val="009A1AAE"/>
    <w:rsid w:val="009A6555"/>
    <w:rsid w:val="009B4697"/>
    <w:rsid w:val="009B7510"/>
    <w:rsid w:val="009D1C09"/>
    <w:rsid w:val="009D6380"/>
    <w:rsid w:val="009F0574"/>
    <w:rsid w:val="00A03FC4"/>
    <w:rsid w:val="00A12E2B"/>
    <w:rsid w:val="00A13DC6"/>
    <w:rsid w:val="00A165D4"/>
    <w:rsid w:val="00A17D2F"/>
    <w:rsid w:val="00A24E0F"/>
    <w:rsid w:val="00A40798"/>
    <w:rsid w:val="00A4139E"/>
    <w:rsid w:val="00A42116"/>
    <w:rsid w:val="00A50AA9"/>
    <w:rsid w:val="00A566E7"/>
    <w:rsid w:val="00A614DE"/>
    <w:rsid w:val="00A77369"/>
    <w:rsid w:val="00AA5F82"/>
    <w:rsid w:val="00AB27A3"/>
    <w:rsid w:val="00AB4026"/>
    <w:rsid w:val="00AB4F46"/>
    <w:rsid w:val="00AD11B8"/>
    <w:rsid w:val="00AE3CDE"/>
    <w:rsid w:val="00AE402E"/>
    <w:rsid w:val="00AF4F23"/>
    <w:rsid w:val="00B04763"/>
    <w:rsid w:val="00B06D20"/>
    <w:rsid w:val="00B106AB"/>
    <w:rsid w:val="00B117F3"/>
    <w:rsid w:val="00B13822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9392C"/>
    <w:rsid w:val="00BC1794"/>
    <w:rsid w:val="00BC3FD3"/>
    <w:rsid w:val="00BE03A0"/>
    <w:rsid w:val="00BE2E56"/>
    <w:rsid w:val="00BE42EC"/>
    <w:rsid w:val="00BF1A7E"/>
    <w:rsid w:val="00BF526F"/>
    <w:rsid w:val="00C07853"/>
    <w:rsid w:val="00C13B3B"/>
    <w:rsid w:val="00C41AD1"/>
    <w:rsid w:val="00C572F6"/>
    <w:rsid w:val="00C62DAE"/>
    <w:rsid w:val="00C855BB"/>
    <w:rsid w:val="00C9759F"/>
    <w:rsid w:val="00CA354A"/>
    <w:rsid w:val="00CB0D16"/>
    <w:rsid w:val="00CB610A"/>
    <w:rsid w:val="00CD0836"/>
    <w:rsid w:val="00CD30EC"/>
    <w:rsid w:val="00CD4FD6"/>
    <w:rsid w:val="00CD6550"/>
    <w:rsid w:val="00CE4218"/>
    <w:rsid w:val="00CF0AE9"/>
    <w:rsid w:val="00D168AD"/>
    <w:rsid w:val="00D176F5"/>
    <w:rsid w:val="00D2189C"/>
    <w:rsid w:val="00D35E68"/>
    <w:rsid w:val="00D449B6"/>
    <w:rsid w:val="00D454DE"/>
    <w:rsid w:val="00D8640E"/>
    <w:rsid w:val="00D91C33"/>
    <w:rsid w:val="00D933EA"/>
    <w:rsid w:val="00DA17D2"/>
    <w:rsid w:val="00DC5B64"/>
    <w:rsid w:val="00DD3D3C"/>
    <w:rsid w:val="00DD442A"/>
    <w:rsid w:val="00DD489E"/>
    <w:rsid w:val="00DE2E59"/>
    <w:rsid w:val="00DE3E2A"/>
    <w:rsid w:val="00DE4889"/>
    <w:rsid w:val="00DE7A77"/>
    <w:rsid w:val="00E0193F"/>
    <w:rsid w:val="00E11369"/>
    <w:rsid w:val="00E15910"/>
    <w:rsid w:val="00E436F2"/>
    <w:rsid w:val="00E43F6B"/>
    <w:rsid w:val="00E50129"/>
    <w:rsid w:val="00E5330E"/>
    <w:rsid w:val="00E56CD6"/>
    <w:rsid w:val="00E5774E"/>
    <w:rsid w:val="00E57DF9"/>
    <w:rsid w:val="00E62883"/>
    <w:rsid w:val="00E67743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F6465"/>
    <w:rsid w:val="00F0071D"/>
    <w:rsid w:val="00F061EA"/>
    <w:rsid w:val="00F142B0"/>
    <w:rsid w:val="00F16675"/>
    <w:rsid w:val="00F168B5"/>
    <w:rsid w:val="00F211FC"/>
    <w:rsid w:val="00F2353C"/>
    <w:rsid w:val="00F31DDF"/>
    <w:rsid w:val="00F3238C"/>
    <w:rsid w:val="00F3558C"/>
    <w:rsid w:val="00F41955"/>
    <w:rsid w:val="00F51440"/>
    <w:rsid w:val="00F5421F"/>
    <w:rsid w:val="00F67A63"/>
    <w:rsid w:val="00F7728A"/>
    <w:rsid w:val="00F91D8E"/>
    <w:rsid w:val="00FC3255"/>
    <w:rsid w:val="00FC5E9E"/>
    <w:rsid w:val="00FC6B87"/>
    <w:rsid w:val="00FE0E1F"/>
    <w:rsid w:val="00FF7AAF"/>
    <w:rsid w:val="04591134"/>
    <w:rsid w:val="0D6178A8"/>
    <w:rsid w:val="1283945D"/>
    <w:rsid w:val="16AAEBDA"/>
    <w:rsid w:val="29C7A44C"/>
    <w:rsid w:val="3200AA16"/>
    <w:rsid w:val="388B89DA"/>
    <w:rsid w:val="3A432402"/>
    <w:rsid w:val="3AFE655A"/>
    <w:rsid w:val="3FF330EB"/>
    <w:rsid w:val="4009E26B"/>
    <w:rsid w:val="40B46381"/>
    <w:rsid w:val="456C3D6F"/>
    <w:rsid w:val="4C3DA997"/>
    <w:rsid w:val="4F31A3D3"/>
    <w:rsid w:val="535A5FD5"/>
    <w:rsid w:val="54752BFC"/>
    <w:rsid w:val="5682E307"/>
    <w:rsid w:val="5C8B870D"/>
    <w:rsid w:val="6700DD34"/>
    <w:rsid w:val="68C5F1FE"/>
    <w:rsid w:val="6FE9FE26"/>
    <w:rsid w:val="733C5E78"/>
    <w:rsid w:val="7947291A"/>
    <w:rsid w:val="7AF23C7A"/>
    <w:rsid w:val="7CA01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Commentaire">
    <w:name w:val="annotation text"/>
    <w:basedOn w:val="Normal"/>
    <w:link w:val="Commentaire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Pr>
      <w:sz w:val="20"/>
      <w:szCs w:val="20"/>
    </w:rPr>
  </w:style>
  <w:style w:type="character" w:styleId="Marquedecommentaire">
    <w:name w:val="annotation reference"/>
    <w:basedOn w:val="Policepardfaut"/>
    <w:uiPriority w:val="99"/>
    <w:semiHidden/>
    <w:unhideWhenUsed/>
    <w:rPr>
      <w:sz w:val="16"/>
      <w:szCs w:val="16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043CDB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043CDB"/>
    <w:rPr>
      <w:b/>
      <w:bCs/>
      <w:sz w:val="20"/>
      <w:szCs w:val="20"/>
    </w:rPr>
  </w:style>
  <w:style w:type="paragraph" w:styleId="Rvision">
    <w:name w:val="Revision"/>
    <w:hidden/>
    <w:uiPriority w:val="99"/>
    <w:semiHidden/>
    <w:rsid w:val="005A5BA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14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793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www.iletaitunehistoire.com/genres/contes-et-legendes/lire/biblidcon_020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elements/1.1/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http://purl.org/dc/terms/"/>
    <ds:schemaRef ds:uri="7aa57037-ac31-4b49-a37c-7c1c483d06e5"/>
    <ds:schemaRef ds:uri="http://schemas.microsoft.com/office/2006/documentManagement/types"/>
    <ds:schemaRef ds:uri="1db46746-4a49-4b26-ac44-92e91f8be51f"/>
    <ds:schemaRef ds:uri="http://schemas.microsoft.com/office/2006/metadata/properties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B4AD77E8-F1A7-44F2-A77C-1DCC1E00285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115</Words>
  <Characters>638</Characters>
  <Application>Microsoft Office Word</Application>
  <DocSecurity>0</DocSecurity>
  <Lines>5</Lines>
  <Paragraphs>1</Paragraphs>
  <ScaleCrop>false</ScaleCrop>
  <Company>Cegep de Jonquiere</Company>
  <LinksUpToDate>false</LinksUpToDate>
  <CharactersWithSpaces>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33</cp:revision>
  <dcterms:created xsi:type="dcterms:W3CDTF">2025-11-06T17:36:00Z</dcterms:created>
  <dcterms:modified xsi:type="dcterms:W3CDTF">2026-06-08T15:02:00Z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82700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