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27A64AB6" w:rsidR="0070582C" w:rsidRPr="00CD6550" w:rsidRDefault="000624CC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146504A8" wp14:editId="22539F8C">
            <wp:simplePos x="0" y="0"/>
            <wp:positionH relativeFrom="column">
              <wp:posOffset>4092678</wp:posOffset>
            </wp:positionH>
            <wp:positionV relativeFrom="paragraph">
              <wp:posOffset>-796413</wp:posOffset>
            </wp:positionV>
            <wp:extent cx="1999615" cy="1213485"/>
            <wp:effectExtent l="0" t="0" r="635" b="5715"/>
            <wp:wrapNone/>
            <wp:docPr id="71745733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05796F85" w:rsidR="00C9759F" w:rsidRDefault="00A77ADC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0911B73A">
            <wp:simplePos x="0" y="0"/>
            <wp:positionH relativeFrom="margin">
              <wp:align>center</wp:align>
            </wp:positionH>
            <wp:positionV relativeFrom="paragraph">
              <wp:posOffset>3037246</wp:posOffset>
            </wp:positionV>
            <wp:extent cx="7379229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7059A8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77AD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D054C3B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78659EB5" w:rsidR="00232EAE" w:rsidRPr="006E1DCB" w:rsidRDefault="00904D00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Imagine!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7059A8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77AD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D054C3B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78659EB5" w:rsidR="00232EAE" w:rsidRPr="006E1DCB" w:rsidRDefault="00904D00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Imagine!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351F1373" w:rsidR="00553CE0" w:rsidRDefault="00FA2FAD" w:rsidP="00ED47AF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A2FA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planifier, organiser et mettre en œuvre une activité favorisant le développement d</w:t>
      </w:r>
      <w:r w:rsidR="003912FD">
        <w:rPr>
          <w:rFonts w:ascii="Century Gothic" w:eastAsia="Aptos" w:hAnsi="Century Gothic" w:cs="Times New Roman"/>
          <w:color w:val="auto"/>
          <w:sz w:val="24"/>
          <w:szCs w:val="24"/>
        </w:rPr>
        <w:t>’</w:t>
      </w:r>
      <w:r w:rsidRPr="00FA2FAD">
        <w:rPr>
          <w:rFonts w:ascii="Century Gothic" w:eastAsia="Aptos" w:hAnsi="Century Gothic" w:cs="Times New Roman"/>
          <w:color w:val="auto"/>
          <w:sz w:val="24"/>
          <w:szCs w:val="24"/>
        </w:rPr>
        <w:t xml:space="preserve">habiletés d’expression 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>artistique</w:t>
      </w:r>
      <w:r w:rsidRPr="00FA2FAD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59B2344E" w:rsidR="00EB3504" w:rsidRPr="00F7728A" w:rsidRDefault="00E5330E" w:rsidP="00ED47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1B1E9630" w:rsidR="00642B97" w:rsidRDefault="003413A8" w:rsidP="00ED47AF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1D667B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Planifiez et organisez une activité </w:t>
      </w:r>
      <w:r w:rsidR="00C11BC0">
        <w:rPr>
          <w:rFonts w:ascii="Century Gothic" w:eastAsiaTheme="minorEastAsia" w:hAnsi="Century Gothic" w:cstheme="minorBidi"/>
          <w:color w:val="auto"/>
          <w:sz w:val="24"/>
          <w:szCs w:val="24"/>
        </w:rPr>
        <w:t>d’expression artistique</w:t>
      </w:r>
      <w:r w:rsidRPr="1D667BF9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pour des enfants de 3 à 4 ans et réfléchissez à la mise en œuvre de cette activité.</w:t>
      </w:r>
    </w:p>
    <w:p w14:paraId="21F74C15" w14:textId="60670FF6" w:rsidR="00F2353C" w:rsidRPr="00CD6550" w:rsidRDefault="00F2353C" w:rsidP="00ED47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378B2CB4" w14:textId="77777777" w:rsidR="005E0832" w:rsidRPr="00F51440" w:rsidRDefault="005E0832" w:rsidP="00ED47A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713EBE25" w14:textId="3CB48C91" w:rsidR="005E0832" w:rsidRDefault="005E0832" w:rsidP="00ED47AF">
      <w:pPr>
        <w:spacing w:before="24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L’édu</w:t>
      </w:r>
      <w:r w:rsidR="003912FD">
        <w:rPr>
          <w:rFonts w:ascii="Century Gothic" w:hAnsi="Century Gothic"/>
          <w:sz w:val="24"/>
          <w:szCs w:val="24"/>
        </w:rPr>
        <w:t>c</w:t>
      </w:r>
      <w:r>
        <w:rPr>
          <w:rFonts w:ascii="Century Gothic" w:hAnsi="Century Gothic"/>
          <w:sz w:val="24"/>
          <w:szCs w:val="24"/>
        </w:rPr>
        <w:t xml:space="preserve">atrice du groupe des </w:t>
      </w:r>
      <w:r w:rsidR="00BD372E">
        <w:rPr>
          <w:rFonts w:ascii="Century Gothic" w:hAnsi="Century Gothic"/>
          <w:sz w:val="24"/>
          <w:szCs w:val="24"/>
        </w:rPr>
        <w:t>oursons</w:t>
      </w:r>
      <w:r>
        <w:rPr>
          <w:rFonts w:ascii="Century Gothic" w:hAnsi="Century Gothic"/>
          <w:sz w:val="24"/>
          <w:szCs w:val="24"/>
        </w:rPr>
        <w:t xml:space="preserve"> (</w:t>
      </w:r>
      <w:r w:rsidR="00BD372E">
        <w:rPr>
          <w:rFonts w:ascii="Century Gothic" w:hAnsi="Century Gothic"/>
          <w:sz w:val="24"/>
          <w:szCs w:val="24"/>
        </w:rPr>
        <w:t>3-4</w:t>
      </w:r>
      <w:r>
        <w:rPr>
          <w:rFonts w:ascii="Century Gothic" w:hAnsi="Century Gothic"/>
          <w:sz w:val="24"/>
          <w:szCs w:val="24"/>
        </w:rPr>
        <w:t xml:space="preserve"> </w:t>
      </w:r>
      <w:r w:rsidR="00BD372E">
        <w:rPr>
          <w:rFonts w:ascii="Century Gothic" w:hAnsi="Century Gothic"/>
          <w:sz w:val="24"/>
          <w:szCs w:val="24"/>
        </w:rPr>
        <w:t>ans</w:t>
      </w:r>
      <w:r>
        <w:rPr>
          <w:rFonts w:ascii="Century Gothic" w:hAnsi="Century Gothic"/>
          <w:sz w:val="24"/>
          <w:szCs w:val="24"/>
        </w:rPr>
        <w:t>) a récemment remarqué l’intérêt des enfants du groupe pour l</w:t>
      </w:r>
      <w:r w:rsidR="00BD372E">
        <w:rPr>
          <w:rFonts w:ascii="Century Gothic" w:hAnsi="Century Gothic"/>
          <w:sz w:val="24"/>
          <w:szCs w:val="24"/>
        </w:rPr>
        <w:t>e jeu de broderie</w:t>
      </w:r>
      <w:r>
        <w:rPr>
          <w:rFonts w:ascii="Century Gothic" w:hAnsi="Century Gothic"/>
          <w:sz w:val="24"/>
          <w:szCs w:val="24"/>
        </w:rPr>
        <w:t>.</w:t>
      </w:r>
    </w:p>
    <w:p w14:paraId="0F117998" w14:textId="241E06F8" w:rsidR="005E0832" w:rsidRPr="00A13DC6" w:rsidRDefault="005E0832" w:rsidP="000624CC">
      <w:pPr>
        <w:spacing w:before="80" w:after="8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Visionnez la vidéo suivante pour mieux comprendre l’intérêt des enfants : </w:t>
      </w:r>
      <w:hyperlink r:id="rId12" w:history="1">
        <w:r w:rsidR="00B54AA5" w:rsidRPr="00B54AA5">
          <w:rPr>
            <w:rStyle w:val="Hyperlien"/>
            <w:rFonts w:ascii="Century Gothic" w:hAnsi="Century Gothic"/>
            <w:sz w:val="24"/>
            <w:szCs w:val="24"/>
          </w:rPr>
          <w:t>Broderie avec des billes | CPE chez les Premières Nations</w:t>
        </w:r>
      </w:hyperlink>
    </w:p>
    <w:p w14:paraId="2C728247" w14:textId="77777777" w:rsidR="005E0832" w:rsidRPr="00F51440" w:rsidRDefault="005E0832" w:rsidP="000624CC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3FFCB143" w14:textId="21EAA7F4" w:rsidR="005E0832" w:rsidRDefault="005E0832" w:rsidP="00ED47A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À partir de vos observations, planifiez une activité </w:t>
      </w:r>
      <w:r w:rsidR="00B54AA5">
        <w:rPr>
          <w:rFonts w:ascii="Century Gothic" w:hAnsi="Century Gothic"/>
          <w:sz w:val="24"/>
          <w:szCs w:val="24"/>
        </w:rPr>
        <w:t>d’expression artistique</w:t>
      </w:r>
      <w:r>
        <w:rPr>
          <w:rFonts w:ascii="Century Gothic" w:hAnsi="Century Gothic"/>
          <w:sz w:val="24"/>
          <w:szCs w:val="24"/>
        </w:rPr>
        <w:t xml:space="preserve"> pour le groupe en indiquant :</w:t>
      </w:r>
    </w:p>
    <w:p w14:paraId="5C293E84" w14:textId="0B2FAA8B" w:rsidR="005E0832" w:rsidRPr="0001089D" w:rsidRDefault="005E0832" w:rsidP="000624CC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titre de l’activité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35502C5D" w14:textId="3EAE4062" w:rsidR="005E0832" w:rsidRDefault="005E0832" w:rsidP="000624CC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déroulement général de celle-ci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43B9A205" w14:textId="3DE8B7AF" w:rsidR="00B54AA5" w:rsidRPr="0001089D" w:rsidRDefault="00B54AA5" w:rsidP="000624CC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les consignes à donner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5FC2C087" w14:textId="23DB8460" w:rsidR="005E0832" w:rsidRDefault="005E0832" w:rsidP="000624CC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</w:t>
      </w:r>
      <w:r w:rsidRPr="0001089D">
        <w:rPr>
          <w:rFonts w:ascii="Century Gothic" w:hAnsi="Century Gothic"/>
          <w:sz w:val="24"/>
          <w:szCs w:val="24"/>
        </w:rPr>
        <w:t>t la manière dont seront investis les enfants dans cette activité (actions, tâches, apprentissages potentiels, etc.)</w:t>
      </w:r>
      <w:r w:rsidR="0066735D">
        <w:rPr>
          <w:rFonts w:ascii="Century Gothic" w:hAnsi="Century Gothic"/>
          <w:sz w:val="24"/>
          <w:szCs w:val="24"/>
        </w:rPr>
        <w:t>.</w:t>
      </w:r>
    </w:p>
    <w:p w14:paraId="4D60E597" w14:textId="77777777" w:rsidR="005E0832" w:rsidRPr="00DC08A6" w:rsidRDefault="005E0832" w:rsidP="000624CC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DC08A6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1954B6F0" w14:textId="77777777" w:rsidR="005E0832" w:rsidRDefault="005E0832" w:rsidP="000624CC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374B77">
        <w:rPr>
          <w:rFonts w:ascii="Century Gothic" w:hAnsi="Century Gothic"/>
          <w:sz w:val="24"/>
          <w:szCs w:val="24"/>
        </w:rPr>
        <w:t xml:space="preserve">Réfléchissez </w:t>
      </w:r>
      <w:r>
        <w:rPr>
          <w:rFonts w:ascii="Century Gothic" w:hAnsi="Century Gothic"/>
          <w:sz w:val="24"/>
          <w:szCs w:val="24"/>
        </w:rPr>
        <w:t>à l’organisation de cette activité en indiquant :</w:t>
      </w:r>
    </w:p>
    <w:p w14:paraId="61FAC9EF" w14:textId="2F9632C1" w:rsidR="005E0832" w:rsidRPr="00482B51" w:rsidRDefault="00EE7D0A" w:rsidP="0066735D">
      <w:pPr>
        <w:pStyle w:val="Paragraphedeliste"/>
        <w:numPr>
          <w:ilvl w:val="0"/>
          <w:numId w:val="24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5E0832" w:rsidRPr="00482B51">
        <w:rPr>
          <w:rFonts w:ascii="Century Gothic" w:hAnsi="Century Gothic"/>
          <w:sz w:val="24"/>
          <w:szCs w:val="24"/>
        </w:rPr>
        <w:t>’aménagement requis pour cette activité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6D21D13B" w14:textId="3025D880" w:rsidR="005E0832" w:rsidRPr="00482B51" w:rsidRDefault="00EE7D0A" w:rsidP="0066735D">
      <w:pPr>
        <w:pStyle w:val="Paragraphedeliste"/>
        <w:numPr>
          <w:ilvl w:val="0"/>
          <w:numId w:val="24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5E0832" w:rsidRPr="00482B51">
        <w:rPr>
          <w:rFonts w:ascii="Century Gothic" w:hAnsi="Century Gothic"/>
          <w:sz w:val="24"/>
          <w:szCs w:val="24"/>
        </w:rPr>
        <w:t>e matériel à prévoir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4564A47E" w14:textId="36EF7DCB" w:rsidR="005E0832" w:rsidRPr="00482B51" w:rsidRDefault="00EE7D0A" w:rsidP="0066735D">
      <w:pPr>
        <w:pStyle w:val="Paragraphedeliste"/>
        <w:numPr>
          <w:ilvl w:val="0"/>
          <w:numId w:val="24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5E0832" w:rsidRPr="00482B51">
        <w:rPr>
          <w:rFonts w:ascii="Century Gothic" w:hAnsi="Century Gothic"/>
          <w:sz w:val="24"/>
          <w:szCs w:val="24"/>
        </w:rPr>
        <w:t xml:space="preserve">es </w:t>
      </w:r>
      <w:r w:rsidR="00AE29CA">
        <w:rPr>
          <w:rFonts w:ascii="Century Gothic" w:hAnsi="Century Gothic"/>
          <w:sz w:val="24"/>
          <w:szCs w:val="24"/>
        </w:rPr>
        <w:t xml:space="preserve">principaux </w:t>
      </w:r>
      <w:r w:rsidR="005E0832" w:rsidRPr="00482B51">
        <w:rPr>
          <w:rFonts w:ascii="Century Gothic" w:hAnsi="Century Gothic"/>
          <w:sz w:val="24"/>
          <w:szCs w:val="24"/>
        </w:rPr>
        <w:t>risques</w:t>
      </w:r>
      <w:r w:rsidR="00AE29CA">
        <w:rPr>
          <w:rFonts w:ascii="Century Gothic" w:hAnsi="Century Gothic"/>
          <w:sz w:val="24"/>
          <w:szCs w:val="24"/>
        </w:rPr>
        <w:t xml:space="preserve"> (2)</w:t>
      </w:r>
      <w:r w:rsidR="005E0832">
        <w:rPr>
          <w:rFonts w:ascii="Century Gothic" w:hAnsi="Century Gothic"/>
          <w:sz w:val="24"/>
          <w:szCs w:val="24"/>
        </w:rPr>
        <w:t xml:space="preserve"> dans l’activité</w:t>
      </w:r>
      <w:r w:rsidR="0066735D">
        <w:rPr>
          <w:rFonts w:ascii="Century Gothic" w:hAnsi="Century Gothic"/>
          <w:sz w:val="24"/>
          <w:szCs w:val="24"/>
        </w:rPr>
        <w:t>.</w:t>
      </w:r>
    </w:p>
    <w:p w14:paraId="41074A85" w14:textId="77777777" w:rsidR="005E0832" w:rsidRPr="00482B51" w:rsidRDefault="005E0832" w:rsidP="0066735D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482B51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4</w:t>
      </w:r>
    </w:p>
    <w:p w14:paraId="4FC29480" w14:textId="77777777" w:rsidR="005E0832" w:rsidRDefault="005E0832" w:rsidP="000624CC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Réfléchissez à la mise en œuvre de cette activité en indiquant :</w:t>
      </w:r>
    </w:p>
    <w:p w14:paraId="76C7D793" w14:textId="37721B83" w:rsidR="005E0832" w:rsidRPr="00482B51" w:rsidRDefault="00EE7D0A" w:rsidP="0066735D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5E0832" w:rsidRPr="00482B51">
        <w:rPr>
          <w:rFonts w:ascii="Century Gothic" w:hAnsi="Century Gothic"/>
          <w:sz w:val="24"/>
          <w:szCs w:val="24"/>
        </w:rPr>
        <w:t>eux défis que pourraient rencontrer les enfants pendant l’activité et les moyens que vous pourriez prendre pour les soutenir face à ces défis</w:t>
      </w:r>
      <w:r w:rsidR="0066735D">
        <w:rPr>
          <w:rFonts w:ascii="Century Gothic" w:hAnsi="Century Gothic"/>
          <w:sz w:val="24"/>
          <w:szCs w:val="24"/>
        </w:rPr>
        <w:t>;</w:t>
      </w:r>
    </w:p>
    <w:p w14:paraId="6BA623E0" w14:textId="336DA770" w:rsidR="005E0832" w:rsidRDefault="00EE7D0A" w:rsidP="0066735D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t</w:t>
      </w:r>
      <w:r w:rsidR="005E0832" w:rsidRPr="00482B51">
        <w:rPr>
          <w:rFonts w:ascii="Century Gothic" w:hAnsi="Century Gothic"/>
          <w:sz w:val="24"/>
          <w:szCs w:val="24"/>
        </w:rPr>
        <w:t>rois stratégies que vous pourriez mettre en œuvre afin de soutenir la créativité des enfants.</w:t>
      </w:r>
    </w:p>
    <w:p w14:paraId="5FBB43C8" w14:textId="77777777" w:rsidR="005E0832" w:rsidRPr="00684E3D" w:rsidRDefault="005E0832" w:rsidP="0066735D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1D667BF9">
        <w:rPr>
          <w:rFonts w:ascii="Century Gothic" w:hAnsi="Century Gothic"/>
          <w:b/>
          <w:bCs/>
          <w:sz w:val="24"/>
          <w:szCs w:val="24"/>
        </w:rPr>
        <w:t>Étape 5</w:t>
      </w:r>
    </w:p>
    <w:p w14:paraId="1754719C" w14:textId="11F6A38A" w:rsidR="00642B97" w:rsidRDefault="001D1FB9" w:rsidP="00ED47A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 sous-groupe, partagez vos activités respectives et déterminez ensemble laquelle serait la plus adaptée pour le groupe</w:t>
      </w:r>
      <w:r w:rsidR="001E1B0F">
        <w:rPr>
          <w:rFonts w:ascii="Century Gothic" w:hAnsi="Century Gothic"/>
          <w:sz w:val="24"/>
          <w:szCs w:val="24"/>
        </w:rPr>
        <w:t xml:space="preserve"> et pourquoi</w:t>
      </w:r>
      <w:r>
        <w:rPr>
          <w:rFonts w:ascii="Century Gothic" w:hAnsi="Century Gothic"/>
          <w:sz w:val="24"/>
          <w:szCs w:val="24"/>
        </w:rPr>
        <w:t>.</w:t>
      </w:r>
    </w:p>
    <w:sectPr w:rsidR="00642B97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4831A" w14:textId="77777777" w:rsidR="004C43A1" w:rsidRDefault="004C43A1" w:rsidP="0070582C">
      <w:pPr>
        <w:spacing w:after="0" w:line="240" w:lineRule="auto"/>
      </w:pPr>
      <w:r>
        <w:separator/>
      </w:r>
    </w:p>
  </w:endnote>
  <w:endnote w:type="continuationSeparator" w:id="0">
    <w:p w14:paraId="635066BB" w14:textId="77777777" w:rsidR="004C43A1" w:rsidRDefault="004C43A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087EF" w14:textId="77777777" w:rsidR="00B56D6B" w:rsidRPr="00B56D6B" w:rsidRDefault="00B56D6B" w:rsidP="00B56D6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B56D6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B56D6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B56D6B">
      <w:rPr>
        <w:rFonts w:ascii="Aptos" w:eastAsia="Aptos" w:hAnsi="Aptos" w:cs="Arial"/>
        <w:sz w:val="18"/>
        <w:szCs w:val="18"/>
      </w:rPr>
      <w:t xml:space="preserve"> </w:t>
    </w:r>
  </w:p>
  <w:p w14:paraId="1B70BC2D" w14:textId="77777777" w:rsidR="00B56D6B" w:rsidRPr="00B56D6B" w:rsidRDefault="00B56D6B" w:rsidP="00B56D6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2F3F6" w14:textId="77777777" w:rsidR="004C43A1" w:rsidRDefault="004C43A1" w:rsidP="0070582C">
      <w:pPr>
        <w:spacing w:after="0" w:line="240" w:lineRule="auto"/>
      </w:pPr>
      <w:r>
        <w:separator/>
      </w:r>
    </w:p>
  </w:footnote>
  <w:footnote w:type="continuationSeparator" w:id="0">
    <w:p w14:paraId="4ED0D45E" w14:textId="77777777" w:rsidR="004C43A1" w:rsidRDefault="004C43A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12A2066"/>
    <w:multiLevelType w:val="hybridMultilevel"/>
    <w:tmpl w:val="2E78265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6F15B26"/>
    <w:multiLevelType w:val="hybridMultilevel"/>
    <w:tmpl w:val="FB441C6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78360B"/>
    <w:multiLevelType w:val="hybridMultilevel"/>
    <w:tmpl w:val="F41A467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2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6"/>
  </w:num>
  <w:num w:numId="22" w16cid:durableId="1712344264">
    <w:abstractNumId w:val="18"/>
  </w:num>
  <w:num w:numId="23" w16cid:durableId="407119538">
    <w:abstractNumId w:val="15"/>
  </w:num>
  <w:num w:numId="24" w16cid:durableId="110318427">
    <w:abstractNumId w:val="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24CC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1F2E"/>
    <w:rsid w:val="001C6726"/>
    <w:rsid w:val="001D1FB9"/>
    <w:rsid w:val="001E1B0F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5A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413A8"/>
    <w:rsid w:val="00353ADD"/>
    <w:rsid w:val="00356ED2"/>
    <w:rsid w:val="0036205F"/>
    <w:rsid w:val="00362681"/>
    <w:rsid w:val="0037359B"/>
    <w:rsid w:val="00387EFE"/>
    <w:rsid w:val="003912FD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C43A1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0832"/>
    <w:rsid w:val="005E785C"/>
    <w:rsid w:val="006013CC"/>
    <w:rsid w:val="00604FF6"/>
    <w:rsid w:val="006130BE"/>
    <w:rsid w:val="00616CB4"/>
    <w:rsid w:val="006322C3"/>
    <w:rsid w:val="00640363"/>
    <w:rsid w:val="00642B97"/>
    <w:rsid w:val="00642C86"/>
    <w:rsid w:val="006657DF"/>
    <w:rsid w:val="0066735D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D22FD"/>
    <w:rsid w:val="008E4F46"/>
    <w:rsid w:val="008F2146"/>
    <w:rsid w:val="008F270C"/>
    <w:rsid w:val="008F46B9"/>
    <w:rsid w:val="008F6D64"/>
    <w:rsid w:val="00904D0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26EA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9F6A2C"/>
    <w:rsid w:val="00A03FC4"/>
    <w:rsid w:val="00A13DC6"/>
    <w:rsid w:val="00A17D2F"/>
    <w:rsid w:val="00A24E0F"/>
    <w:rsid w:val="00A40798"/>
    <w:rsid w:val="00A42116"/>
    <w:rsid w:val="00A50AA9"/>
    <w:rsid w:val="00A566E7"/>
    <w:rsid w:val="00A614DE"/>
    <w:rsid w:val="00A73B13"/>
    <w:rsid w:val="00A77369"/>
    <w:rsid w:val="00A77ADC"/>
    <w:rsid w:val="00AA5F82"/>
    <w:rsid w:val="00AB27A3"/>
    <w:rsid w:val="00AB4F46"/>
    <w:rsid w:val="00AB75FB"/>
    <w:rsid w:val="00AD11B8"/>
    <w:rsid w:val="00AE29CA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369D0"/>
    <w:rsid w:val="00B402AD"/>
    <w:rsid w:val="00B53D65"/>
    <w:rsid w:val="00B54AA5"/>
    <w:rsid w:val="00B56D6B"/>
    <w:rsid w:val="00B70443"/>
    <w:rsid w:val="00B7274E"/>
    <w:rsid w:val="00B774F8"/>
    <w:rsid w:val="00B81469"/>
    <w:rsid w:val="00B83139"/>
    <w:rsid w:val="00B90D01"/>
    <w:rsid w:val="00BC1794"/>
    <w:rsid w:val="00BC3FD3"/>
    <w:rsid w:val="00BD372E"/>
    <w:rsid w:val="00BF1A7E"/>
    <w:rsid w:val="00BF526F"/>
    <w:rsid w:val="00C07853"/>
    <w:rsid w:val="00C11BC0"/>
    <w:rsid w:val="00C11E1A"/>
    <w:rsid w:val="00C13B3B"/>
    <w:rsid w:val="00C41AD1"/>
    <w:rsid w:val="00C572F6"/>
    <w:rsid w:val="00C81B5E"/>
    <w:rsid w:val="00C855BB"/>
    <w:rsid w:val="00C9759F"/>
    <w:rsid w:val="00CA354A"/>
    <w:rsid w:val="00CB0D16"/>
    <w:rsid w:val="00CB610A"/>
    <w:rsid w:val="00CC3582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C7A35"/>
    <w:rsid w:val="00DD3D3C"/>
    <w:rsid w:val="00DD442A"/>
    <w:rsid w:val="00DD489E"/>
    <w:rsid w:val="00DE3E2A"/>
    <w:rsid w:val="00DE7A77"/>
    <w:rsid w:val="00E11369"/>
    <w:rsid w:val="00E2025F"/>
    <w:rsid w:val="00E222D0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47AF"/>
    <w:rsid w:val="00ED50A5"/>
    <w:rsid w:val="00EE73FB"/>
    <w:rsid w:val="00EE7D0A"/>
    <w:rsid w:val="00EF77BF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A2FAD"/>
    <w:rsid w:val="00FC3255"/>
    <w:rsid w:val="00FC5E9E"/>
    <w:rsid w:val="00FC6B87"/>
    <w:rsid w:val="00FE0E1F"/>
    <w:rsid w:val="00FF7AAF"/>
    <w:rsid w:val="1D667BF9"/>
    <w:rsid w:val="3FF330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E7D0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E7D0A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EE7D0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7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303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cpe-pn.ccdmd.qc.ca/fiche/broderie-avec-des-billes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purl.org/dc/dcmitype/"/>
    <ds:schemaRef ds:uri="7aa57037-ac31-4b49-a37c-7c1c483d06e5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schemas.microsoft.com/office/infopath/2007/PartnerControls"/>
    <ds:schemaRef ds:uri="1db46746-4a49-4b26-ac44-92e91f8be51f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14AFFC-E854-4C0B-AD0D-2A2B60FCC2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257</Words>
  <Characters>1415</Characters>
  <Application>Microsoft Office Word</Application>
  <DocSecurity>0</DocSecurity>
  <Lines>11</Lines>
  <Paragraphs>3</Paragraphs>
  <ScaleCrop>false</ScaleCrop>
  <Company>Cegep de Jonquiere</Company>
  <LinksUpToDate>false</LinksUpToDate>
  <CharactersWithSpaces>1669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114</cp:revision>
  <dcterms:created xsi:type="dcterms:W3CDTF">2025-07-31T17:24:00Z</dcterms:created>
  <dcterms:modified xsi:type="dcterms:W3CDTF">2026-06-08T15:03:00Z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83300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