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3D52B16A" w:rsidR="0070582C" w:rsidRPr="00CD6550" w:rsidRDefault="00C62174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1" behindDoc="1" locked="0" layoutInCell="1" allowOverlap="1" wp14:anchorId="5DB4AE64" wp14:editId="00057FB3">
            <wp:simplePos x="0" y="0"/>
            <wp:positionH relativeFrom="column">
              <wp:posOffset>4092678</wp:posOffset>
            </wp:positionH>
            <wp:positionV relativeFrom="paragraph">
              <wp:posOffset>-781665</wp:posOffset>
            </wp:positionV>
            <wp:extent cx="1999615" cy="1213485"/>
            <wp:effectExtent l="0" t="0" r="635" b="5715"/>
            <wp:wrapNone/>
            <wp:docPr id="88220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47E0969E" w:rsidR="00C9759F" w:rsidRDefault="009253BF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42EFC26A">
            <wp:simplePos x="0" y="0"/>
            <wp:positionH relativeFrom="column">
              <wp:posOffset>-777395</wp:posOffset>
            </wp:positionH>
            <wp:positionV relativeFrom="paragraph">
              <wp:posOffset>2931540</wp:posOffset>
            </wp:positionV>
            <wp:extent cx="7379970" cy="4723200"/>
            <wp:effectExtent l="0" t="0" r="0" b="127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970" cy="472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7E46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0DFF0444">
                <wp:simplePos x="0" y="0"/>
                <wp:positionH relativeFrom="column">
                  <wp:posOffset>191770</wp:posOffset>
                </wp:positionH>
                <wp:positionV relativeFrom="paragraph">
                  <wp:posOffset>1608066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7D6233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52D00B1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6" style="position:absolute;margin-left:15.1pt;margin-top:126.6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107D6233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52D00B1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295B8F80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1950CBC2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1512D7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654A6C48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C429CC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3B4A79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34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54C3FC2D" w:rsidR="00232EAE" w:rsidRPr="006718C4" w:rsidRDefault="00C429CC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</w:t>
                            </w:r>
                            <w:r w:rsidR="003B4A79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compagnement de l’enfant dans ses besoins particuliers</w:t>
                            </w:r>
                          </w:p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Pr="00C62174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16"/>
                                <w:szCs w:val="16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27FD0010" w:rsidR="00232EAE" w:rsidRPr="006E1DCB" w:rsidRDefault="00C36DF0" w:rsidP="00232EAE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Du soutien s</w:t>
                            </w:r>
                            <w:r w:rsidR="0095542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.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v</w:t>
                            </w:r>
                            <w:r w:rsidR="0095542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.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p</w:t>
                            </w:r>
                            <w:r w:rsidR="0095542A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.</w:t>
                            </w:r>
                            <w:r w:rsidR="00147D92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1950CBC2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1512D7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654A6C48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C429CC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3B4A79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34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54C3FC2D" w:rsidR="00232EAE" w:rsidRPr="006718C4" w:rsidRDefault="00C429CC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</w:t>
                      </w:r>
                      <w:r w:rsidR="003B4A79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compagnement de l’enfant dans ses besoins particuliers</w:t>
                      </w:r>
                    </w:p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Pr="00C62174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16"/>
                          <w:szCs w:val="16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27FD0010" w:rsidR="00232EAE" w:rsidRPr="006E1DCB" w:rsidRDefault="00C36DF0" w:rsidP="00232EAE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Du soutien s</w:t>
                      </w:r>
                      <w:r w:rsidR="0095542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.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v</w:t>
                      </w:r>
                      <w:r w:rsidR="0095542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.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p</w:t>
                      </w:r>
                      <w:r w:rsidR="0095542A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.</w:t>
                      </w:r>
                      <w:r w:rsidR="00147D92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2F9FF9A" w:rsidR="0036205F" w:rsidRPr="00CD6550" w:rsidRDefault="00020852" w:rsidP="001512D7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0E384BB5" w:rsidR="00553CE0" w:rsidRDefault="00EC32ED" w:rsidP="001512D7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</w:t>
      </w:r>
      <w:r w:rsidR="009A2B6A">
        <w:rPr>
          <w:rFonts w:ascii="Century Gothic" w:eastAsia="Aptos" w:hAnsi="Century Gothic" w:cs="Times New Roman"/>
          <w:color w:val="auto"/>
          <w:sz w:val="24"/>
          <w:szCs w:val="24"/>
        </w:rPr>
        <w:t xml:space="preserve"> familiariser avec les </w:t>
      </w:r>
      <w:r w:rsidR="00B11459">
        <w:rPr>
          <w:rFonts w:ascii="Century Gothic" w:eastAsia="Aptos" w:hAnsi="Century Gothic" w:cs="Times New Roman"/>
          <w:color w:val="auto"/>
          <w:sz w:val="24"/>
          <w:szCs w:val="24"/>
        </w:rPr>
        <w:t>différentes allocations offertes pour l’accueil d’enfants présentant des besoins particuliers en service de garde.</w:t>
      </w:r>
      <w:r w:rsidR="00147D9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 </w:t>
      </w:r>
    </w:p>
    <w:p w14:paraId="414F9F7A" w14:textId="59B2344E" w:rsidR="00EB3504" w:rsidRPr="00F7728A" w:rsidRDefault="00E5330E" w:rsidP="001512D7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0FE45972" w:rsidR="00642B97" w:rsidRDefault="004F66BF" w:rsidP="001512D7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>
        <w:rPr>
          <w:rFonts w:ascii="Century Gothic" w:eastAsiaTheme="minorHAnsi" w:hAnsi="Century Gothic" w:cstheme="minorBidi"/>
          <w:color w:val="auto"/>
          <w:sz w:val="24"/>
          <w:szCs w:val="24"/>
        </w:rPr>
        <w:t>Pour un milieu de garde au choix, et pour un enfant donné</w:t>
      </w:r>
      <w:r w:rsidR="00BA54F6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</w:t>
      </w:r>
      <w:r w:rsidR="0048251B">
        <w:rPr>
          <w:rFonts w:ascii="Century Gothic" w:eastAsiaTheme="minorHAnsi" w:hAnsi="Century Gothic" w:cstheme="minorBidi"/>
          <w:color w:val="auto"/>
          <w:sz w:val="24"/>
          <w:szCs w:val="24"/>
        </w:rPr>
        <w:t>présentant une importante déficience motrice</w:t>
      </w:r>
      <w:r>
        <w:rPr>
          <w:rFonts w:ascii="Century Gothic" w:eastAsiaTheme="minorHAnsi" w:hAnsi="Century Gothic" w:cstheme="minorBidi"/>
          <w:color w:val="auto"/>
          <w:sz w:val="24"/>
          <w:szCs w:val="24"/>
        </w:rPr>
        <w:t>, identifiez les possibilités de ressources et d’allocations disponibles</w:t>
      </w:r>
      <w:r w:rsidR="00642B97" w:rsidRPr="00642B97">
        <w:rPr>
          <w:rFonts w:ascii="Century Gothic" w:eastAsiaTheme="minorHAnsi" w:hAnsi="Century Gothic" w:cstheme="minorBidi"/>
          <w:color w:val="auto"/>
          <w:sz w:val="24"/>
          <w:szCs w:val="24"/>
        </w:rPr>
        <w:t>.</w:t>
      </w:r>
      <w:r w:rsidR="00147D92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</w:t>
      </w:r>
    </w:p>
    <w:p w14:paraId="21F74C15" w14:textId="60670FF6" w:rsidR="00F2353C" w:rsidRPr="00CD6550" w:rsidRDefault="00F2353C" w:rsidP="00077B06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92254D1" w:rsidR="00F51440" w:rsidRPr="00F51440" w:rsidRDefault="00F51440" w:rsidP="00077B06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</w:t>
      </w:r>
      <w:r w:rsidR="00147D92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63CBE723" w14:textId="09505B37" w:rsidR="00A17D2F" w:rsidRPr="004F66BF" w:rsidRDefault="004F66BF" w:rsidP="00077B06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4F66BF">
        <w:rPr>
          <w:rFonts w:ascii="Century Gothic" w:hAnsi="Century Gothic"/>
          <w:sz w:val="24"/>
          <w:szCs w:val="24"/>
        </w:rPr>
        <w:t>Choisissez un type de milieu de garde</w:t>
      </w:r>
      <w:r w:rsidR="00147D92">
        <w:rPr>
          <w:rFonts w:ascii="Century Gothic" w:hAnsi="Century Gothic"/>
          <w:sz w:val="24"/>
          <w:szCs w:val="24"/>
        </w:rPr>
        <w:t xml:space="preserve"> </w:t>
      </w:r>
      <w:r w:rsidRPr="004F66BF">
        <w:rPr>
          <w:rFonts w:ascii="Century Gothic" w:hAnsi="Century Gothic"/>
          <w:sz w:val="24"/>
          <w:szCs w:val="24"/>
        </w:rPr>
        <w:t>:</w:t>
      </w:r>
    </w:p>
    <w:p w14:paraId="78F02FC0" w14:textId="2D64CB39" w:rsidR="004F66BF" w:rsidRPr="004F66BF" w:rsidRDefault="00817775" w:rsidP="00077B06">
      <w:pPr>
        <w:pStyle w:val="Paragraphedeliste"/>
        <w:numPr>
          <w:ilvl w:val="0"/>
          <w:numId w:val="22"/>
        </w:numPr>
        <w:spacing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Service</w:t>
      </w:r>
      <w:r w:rsidR="004F66BF" w:rsidRPr="004F66BF">
        <w:rPr>
          <w:rFonts w:ascii="Century Gothic" w:hAnsi="Century Gothic"/>
          <w:sz w:val="24"/>
          <w:szCs w:val="24"/>
        </w:rPr>
        <w:t xml:space="preserve"> de garde éducatif à l’enfance (CPE</w:t>
      </w:r>
      <w:r w:rsidR="00BF73FA">
        <w:rPr>
          <w:rFonts w:ascii="Century Gothic" w:hAnsi="Century Gothic"/>
          <w:sz w:val="24"/>
          <w:szCs w:val="24"/>
        </w:rPr>
        <w:t xml:space="preserve"> ou garderie</w:t>
      </w:r>
      <w:r w:rsidR="004F66BF" w:rsidRPr="004F66BF">
        <w:rPr>
          <w:rFonts w:ascii="Century Gothic" w:hAnsi="Century Gothic"/>
          <w:sz w:val="24"/>
          <w:szCs w:val="24"/>
        </w:rPr>
        <w:t>)</w:t>
      </w:r>
      <w:r w:rsidR="00077B06">
        <w:rPr>
          <w:rFonts w:ascii="Century Gothic" w:hAnsi="Century Gothic"/>
          <w:sz w:val="24"/>
          <w:szCs w:val="24"/>
        </w:rPr>
        <w:t>;</w:t>
      </w:r>
    </w:p>
    <w:p w14:paraId="29494081" w14:textId="027790AB" w:rsidR="004F66BF" w:rsidRPr="004F66BF" w:rsidRDefault="00817775" w:rsidP="00077B06">
      <w:pPr>
        <w:pStyle w:val="Paragraphedeliste"/>
        <w:numPr>
          <w:ilvl w:val="0"/>
          <w:numId w:val="22"/>
        </w:numPr>
        <w:spacing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Service</w:t>
      </w:r>
      <w:r w:rsidR="004F66BF" w:rsidRPr="004F66BF">
        <w:rPr>
          <w:rFonts w:ascii="Century Gothic" w:hAnsi="Century Gothic"/>
          <w:sz w:val="24"/>
          <w:szCs w:val="24"/>
        </w:rPr>
        <w:t xml:space="preserve"> de garde en milieu familial reconnu</w:t>
      </w:r>
      <w:r w:rsidR="00077B06">
        <w:rPr>
          <w:rFonts w:ascii="Century Gothic" w:hAnsi="Century Gothic"/>
          <w:sz w:val="24"/>
          <w:szCs w:val="24"/>
        </w:rPr>
        <w:t>;</w:t>
      </w:r>
    </w:p>
    <w:p w14:paraId="5EF58DC8" w14:textId="5D9D3957" w:rsidR="004F66BF" w:rsidRPr="008F74C4" w:rsidRDefault="00817775" w:rsidP="00077B06">
      <w:pPr>
        <w:pStyle w:val="Paragraphedeliste"/>
        <w:numPr>
          <w:ilvl w:val="0"/>
          <w:numId w:val="22"/>
        </w:numPr>
        <w:spacing w:after="24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Service</w:t>
      </w:r>
      <w:r w:rsidR="004F66BF" w:rsidRPr="004F66BF">
        <w:rPr>
          <w:rFonts w:ascii="Century Gothic" w:hAnsi="Century Gothic"/>
          <w:sz w:val="24"/>
          <w:szCs w:val="24"/>
        </w:rPr>
        <w:t xml:space="preserve"> de garde en milieu scolaire</w:t>
      </w:r>
      <w:r w:rsidR="00077B06">
        <w:rPr>
          <w:rFonts w:ascii="Century Gothic" w:hAnsi="Century Gothic"/>
          <w:sz w:val="24"/>
          <w:szCs w:val="24"/>
        </w:rPr>
        <w:t>.</w:t>
      </w:r>
    </w:p>
    <w:p w14:paraId="5645EEB8" w14:textId="4C5DFCB1" w:rsidR="004F66BF" w:rsidRDefault="004F66BF" w:rsidP="00077B06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077B06">
        <w:rPr>
          <w:rFonts w:ascii="Century Gothic" w:hAnsi="Century Gothic"/>
          <w:b/>
          <w:bCs/>
          <w:sz w:val="24"/>
          <w:szCs w:val="24"/>
        </w:rPr>
        <w:t>2</w:t>
      </w:r>
    </w:p>
    <w:p w14:paraId="65DD6553" w14:textId="2612672E" w:rsidR="004F66BF" w:rsidRPr="0037295C" w:rsidRDefault="00372482" w:rsidP="00935545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37295C">
        <w:rPr>
          <w:rFonts w:ascii="Century Gothic" w:hAnsi="Century Gothic"/>
          <w:sz w:val="24"/>
          <w:szCs w:val="24"/>
        </w:rPr>
        <w:t xml:space="preserve">Imaginez que vous accueillez un enfant présentant une déficience motrice importante dans le milieu choisi. </w:t>
      </w:r>
      <w:r w:rsidR="00A332E5" w:rsidRPr="0037295C">
        <w:rPr>
          <w:rFonts w:ascii="Century Gothic" w:hAnsi="Century Gothic"/>
          <w:sz w:val="24"/>
          <w:szCs w:val="24"/>
        </w:rPr>
        <w:t>Effectuez</w:t>
      </w:r>
      <w:r w:rsidR="004F66BF" w:rsidRPr="0037295C">
        <w:rPr>
          <w:rFonts w:ascii="Century Gothic" w:hAnsi="Century Gothic"/>
          <w:sz w:val="24"/>
          <w:szCs w:val="24"/>
        </w:rPr>
        <w:t xml:space="preserve"> des recherches afin de trouver </w:t>
      </w:r>
      <w:r w:rsidR="00935545">
        <w:rPr>
          <w:rFonts w:ascii="Century Gothic" w:hAnsi="Century Gothic"/>
          <w:sz w:val="24"/>
          <w:szCs w:val="24"/>
        </w:rPr>
        <w:t>deux</w:t>
      </w:r>
      <w:r w:rsidR="00591CF7" w:rsidRPr="0037295C">
        <w:rPr>
          <w:rFonts w:ascii="Century Gothic" w:hAnsi="Century Gothic"/>
          <w:sz w:val="24"/>
          <w:szCs w:val="24"/>
        </w:rPr>
        <w:t xml:space="preserve"> </w:t>
      </w:r>
      <w:r w:rsidR="00FC1582">
        <w:rPr>
          <w:rFonts w:ascii="Century Gothic" w:hAnsi="Century Gothic"/>
          <w:sz w:val="24"/>
          <w:szCs w:val="24"/>
        </w:rPr>
        <w:t xml:space="preserve">sources </w:t>
      </w:r>
      <w:r w:rsidR="00591CF7" w:rsidRPr="0037295C">
        <w:rPr>
          <w:rFonts w:ascii="Century Gothic" w:hAnsi="Century Gothic"/>
          <w:sz w:val="24"/>
          <w:szCs w:val="24"/>
        </w:rPr>
        <w:t>d’aide</w:t>
      </w:r>
      <w:r w:rsidR="00FC1582">
        <w:rPr>
          <w:rFonts w:ascii="Century Gothic" w:hAnsi="Century Gothic"/>
          <w:sz w:val="24"/>
          <w:szCs w:val="24"/>
        </w:rPr>
        <w:t xml:space="preserve"> possible</w:t>
      </w:r>
      <w:r w:rsidR="00591CF7" w:rsidRPr="0037295C">
        <w:rPr>
          <w:rFonts w:ascii="Century Gothic" w:hAnsi="Century Gothic"/>
          <w:sz w:val="24"/>
          <w:szCs w:val="24"/>
        </w:rPr>
        <w:t xml:space="preserve">, </w:t>
      </w:r>
      <w:r w:rsidR="00105AE4">
        <w:rPr>
          <w:rFonts w:ascii="Century Gothic" w:hAnsi="Century Gothic"/>
          <w:sz w:val="24"/>
          <w:szCs w:val="24"/>
        </w:rPr>
        <w:t xml:space="preserve">c’est-à-dire </w:t>
      </w:r>
      <w:r w:rsidR="00591CF7" w:rsidRPr="0037295C">
        <w:rPr>
          <w:rFonts w:ascii="Century Gothic" w:hAnsi="Century Gothic"/>
          <w:sz w:val="24"/>
          <w:szCs w:val="24"/>
        </w:rPr>
        <w:t>de</w:t>
      </w:r>
      <w:r w:rsidR="00105AE4">
        <w:rPr>
          <w:rFonts w:ascii="Century Gothic" w:hAnsi="Century Gothic"/>
          <w:sz w:val="24"/>
          <w:szCs w:val="24"/>
        </w:rPr>
        <w:t>s</w:t>
      </w:r>
      <w:r w:rsidR="00591CF7" w:rsidRPr="0037295C">
        <w:rPr>
          <w:rFonts w:ascii="Century Gothic" w:hAnsi="Century Gothic"/>
          <w:sz w:val="24"/>
          <w:szCs w:val="24"/>
        </w:rPr>
        <w:t xml:space="preserve"> ressources ou d</w:t>
      </w:r>
      <w:r w:rsidR="00105AE4">
        <w:rPr>
          <w:rFonts w:ascii="Century Gothic" w:hAnsi="Century Gothic"/>
          <w:sz w:val="24"/>
          <w:szCs w:val="24"/>
        </w:rPr>
        <w:t xml:space="preserve">es </w:t>
      </w:r>
      <w:r w:rsidR="00591CF7" w:rsidRPr="0037295C">
        <w:rPr>
          <w:rFonts w:ascii="Century Gothic" w:hAnsi="Century Gothic"/>
          <w:sz w:val="24"/>
          <w:szCs w:val="24"/>
        </w:rPr>
        <w:t xml:space="preserve">allocations </w:t>
      </w:r>
      <w:r w:rsidR="00A332E5">
        <w:rPr>
          <w:rFonts w:ascii="Century Gothic" w:hAnsi="Century Gothic"/>
          <w:sz w:val="24"/>
          <w:szCs w:val="24"/>
        </w:rPr>
        <w:t xml:space="preserve">en soutien à </w:t>
      </w:r>
      <w:r w:rsidR="00591CF7" w:rsidRPr="0037295C">
        <w:rPr>
          <w:rFonts w:ascii="Century Gothic" w:hAnsi="Century Gothic"/>
          <w:sz w:val="24"/>
          <w:szCs w:val="24"/>
        </w:rPr>
        <w:t xml:space="preserve">l’accueil </w:t>
      </w:r>
      <w:r w:rsidRPr="0037295C">
        <w:rPr>
          <w:rFonts w:ascii="Century Gothic" w:hAnsi="Century Gothic"/>
          <w:sz w:val="24"/>
          <w:szCs w:val="24"/>
        </w:rPr>
        <w:t>de cet enfant pour le milieu de garde choisi.</w:t>
      </w:r>
    </w:p>
    <w:p w14:paraId="6C442C95" w14:textId="77777777" w:rsidR="00817775" w:rsidRDefault="0081777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br w:type="page"/>
      </w:r>
    </w:p>
    <w:p w14:paraId="76463354" w14:textId="1492C804" w:rsidR="00372482" w:rsidRPr="0037295C" w:rsidRDefault="00372482" w:rsidP="001512D7">
      <w:pPr>
        <w:spacing w:before="160" w:after="80" w:line="360" w:lineRule="auto"/>
        <w:rPr>
          <w:rFonts w:ascii="Century Gothic" w:hAnsi="Century Gothic"/>
          <w:sz w:val="24"/>
          <w:szCs w:val="24"/>
        </w:rPr>
      </w:pPr>
      <w:r w:rsidRPr="0037295C">
        <w:rPr>
          <w:rFonts w:ascii="Century Gothic" w:hAnsi="Century Gothic"/>
          <w:sz w:val="24"/>
          <w:szCs w:val="24"/>
        </w:rPr>
        <w:lastRenderedPageBreak/>
        <w:t>Présentez au groupe</w:t>
      </w:r>
      <w:r w:rsidR="00147D92">
        <w:rPr>
          <w:rFonts w:ascii="Century Gothic" w:hAnsi="Century Gothic"/>
          <w:sz w:val="24"/>
          <w:szCs w:val="24"/>
        </w:rPr>
        <w:t xml:space="preserve"> </w:t>
      </w:r>
      <w:r w:rsidRPr="0037295C">
        <w:rPr>
          <w:rFonts w:ascii="Century Gothic" w:hAnsi="Century Gothic"/>
          <w:sz w:val="24"/>
          <w:szCs w:val="24"/>
        </w:rPr>
        <w:t>:</w:t>
      </w:r>
    </w:p>
    <w:p w14:paraId="5A73DCB2" w14:textId="5EC83B5E" w:rsidR="00372482" w:rsidRPr="0037295C" w:rsidRDefault="003A6609" w:rsidP="00AC2E01">
      <w:pPr>
        <w:pStyle w:val="Paragraphedeliste"/>
        <w:numPr>
          <w:ilvl w:val="0"/>
          <w:numId w:val="23"/>
        </w:numPr>
        <w:spacing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372482" w:rsidRPr="0037295C">
        <w:rPr>
          <w:rFonts w:ascii="Century Gothic" w:hAnsi="Century Gothic"/>
          <w:sz w:val="24"/>
          <w:szCs w:val="24"/>
        </w:rPr>
        <w:t>a</w:t>
      </w:r>
      <w:proofErr w:type="gramEnd"/>
      <w:r w:rsidR="00372482" w:rsidRPr="0037295C">
        <w:rPr>
          <w:rFonts w:ascii="Century Gothic" w:hAnsi="Century Gothic"/>
          <w:sz w:val="24"/>
          <w:szCs w:val="24"/>
        </w:rPr>
        <w:t xml:space="preserve"> nature des ressources</w:t>
      </w:r>
      <w:r w:rsidR="0037295C">
        <w:rPr>
          <w:rFonts w:ascii="Century Gothic" w:hAnsi="Century Gothic"/>
          <w:sz w:val="24"/>
          <w:szCs w:val="24"/>
        </w:rPr>
        <w:t>;</w:t>
      </w:r>
    </w:p>
    <w:p w14:paraId="31BAFCBF" w14:textId="3AE1178D" w:rsidR="00372482" w:rsidRPr="0037295C" w:rsidRDefault="003A6609" w:rsidP="00AC2E01">
      <w:pPr>
        <w:pStyle w:val="Paragraphedeliste"/>
        <w:numPr>
          <w:ilvl w:val="0"/>
          <w:numId w:val="23"/>
        </w:numPr>
        <w:spacing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372482" w:rsidRPr="0037295C">
        <w:rPr>
          <w:rFonts w:ascii="Century Gothic" w:hAnsi="Century Gothic"/>
          <w:sz w:val="24"/>
          <w:szCs w:val="24"/>
        </w:rPr>
        <w:t>es</w:t>
      </w:r>
      <w:proofErr w:type="gramEnd"/>
      <w:r w:rsidR="00372482" w:rsidRPr="0037295C">
        <w:rPr>
          <w:rFonts w:ascii="Century Gothic" w:hAnsi="Century Gothic"/>
          <w:sz w:val="24"/>
          <w:szCs w:val="24"/>
        </w:rPr>
        <w:t xml:space="preserve"> critères d’admissibilité</w:t>
      </w:r>
      <w:r w:rsidR="0037295C">
        <w:rPr>
          <w:rFonts w:ascii="Century Gothic" w:hAnsi="Century Gothic"/>
          <w:sz w:val="24"/>
          <w:szCs w:val="24"/>
        </w:rPr>
        <w:t>;</w:t>
      </w:r>
    </w:p>
    <w:p w14:paraId="272EFFAA" w14:textId="13CF9072" w:rsidR="0037295C" w:rsidRPr="0037295C" w:rsidRDefault="003A6609" w:rsidP="00AC2E01">
      <w:pPr>
        <w:pStyle w:val="Paragraphedeliste"/>
        <w:numPr>
          <w:ilvl w:val="0"/>
          <w:numId w:val="23"/>
        </w:numPr>
        <w:spacing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37295C" w:rsidRPr="0037295C">
        <w:rPr>
          <w:rFonts w:ascii="Century Gothic" w:hAnsi="Century Gothic"/>
          <w:sz w:val="24"/>
          <w:szCs w:val="24"/>
        </w:rPr>
        <w:t>a</w:t>
      </w:r>
      <w:proofErr w:type="gramEnd"/>
      <w:r w:rsidR="0037295C" w:rsidRPr="0037295C">
        <w:rPr>
          <w:rFonts w:ascii="Century Gothic" w:hAnsi="Century Gothic"/>
          <w:sz w:val="24"/>
          <w:szCs w:val="24"/>
        </w:rPr>
        <w:t xml:space="preserve"> manière de les obtenir</w:t>
      </w:r>
      <w:r w:rsidR="0037295C">
        <w:rPr>
          <w:rFonts w:ascii="Century Gothic" w:hAnsi="Century Gothic"/>
          <w:sz w:val="24"/>
          <w:szCs w:val="24"/>
        </w:rPr>
        <w:t>;</w:t>
      </w:r>
    </w:p>
    <w:p w14:paraId="01DCEA9A" w14:textId="6E077B60" w:rsidR="00372482" w:rsidRPr="0037295C" w:rsidRDefault="00817775" w:rsidP="00AC2E01">
      <w:pPr>
        <w:pStyle w:val="Paragraphedeliste"/>
        <w:numPr>
          <w:ilvl w:val="0"/>
          <w:numId w:val="23"/>
        </w:numPr>
        <w:spacing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469E795C" w:rsidRPr="1B1C5995">
        <w:rPr>
          <w:rFonts w:ascii="Century Gothic" w:hAnsi="Century Gothic"/>
          <w:sz w:val="24"/>
          <w:szCs w:val="24"/>
        </w:rPr>
        <w:t>'</w:t>
      </w:r>
      <w:r w:rsidR="0037295C" w:rsidRPr="1B1C5995">
        <w:rPr>
          <w:rFonts w:ascii="Century Gothic" w:hAnsi="Century Gothic"/>
          <w:sz w:val="24"/>
          <w:szCs w:val="24"/>
        </w:rPr>
        <w:t>utilité</w:t>
      </w:r>
      <w:proofErr w:type="gramEnd"/>
      <w:r w:rsidR="0037295C" w:rsidRPr="1B1C5995">
        <w:rPr>
          <w:rFonts w:ascii="Century Gothic" w:hAnsi="Century Gothic"/>
          <w:sz w:val="24"/>
          <w:szCs w:val="24"/>
        </w:rPr>
        <w:t xml:space="preserve"> que pourraient avoir ces ressources.</w:t>
      </w:r>
    </w:p>
    <w:sectPr w:rsidR="00372482" w:rsidRPr="0037295C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6FC12E" w14:textId="77777777" w:rsidR="00EF557C" w:rsidRDefault="00EF557C" w:rsidP="0070582C">
      <w:pPr>
        <w:spacing w:after="0" w:line="240" w:lineRule="auto"/>
      </w:pPr>
      <w:r>
        <w:separator/>
      </w:r>
    </w:p>
  </w:endnote>
  <w:endnote w:type="continuationSeparator" w:id="0">
    <w:p w14:paraId="05E5C016" w14:textId="77777777" w:rsidR="00EF557C" w:rsidRDefault="00EF557C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17097F" w14:textId="77777777" w:rsidR="009253BF" w:rsidRPr="009253BF" w:rsidRDefault="009253BF" w:rsidP="009253BF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9253BF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9253BF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9253BF">
      <w:rPr>
        <w:rFonts w:ascii="Aptos" w:eastAsia="Aptos" w:hAnsi="Aptos" w:cs="Arial"/>
        <w:sz w:val="18"/>
        <w:szCs w:val="18"/>
      </w:rPr>
      <w:t xml:space="preserve"> </w:t>
    </w:r>
  </w:p>
  <w:p w14:paraId="08FE52CB" w14:textId="77777777" w:rsidR="00147D92" w:rsidRDefault="00147D92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CF9E99" w14:textId="77777777" w:rsidR="00EF557C" w:rsidRDefault="00EF557C" w:rsidP="0070582C">
      <w:pPr>
        <w:spacing w:after="0" w:line="240" w:lineRule="auto"/>
      </w:pPr>
      <w:r>
        <w:separator/>
      </w:r>
    </w:p>
  </w:footnote>
  <w:footnote w:type="continuationSeparator" w:id="0">
    <w:p w14:paraId="313803EC" w14:textId="77777777" w:rsidR="00EF557C" w:rsidRDefault="00EF557C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4F8296C"/>
    <w:multiLevelType w:val="hybridMultilevel"/>
    <w:tmpl w:val="B054094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529774B"/>
    <w:multiLevelType w:val="hybridMultilevel"/>
    <w:tmpl w:val="92C4CC0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7"/>
  </w:num>
  <w:num w:numId="2" w16cid:durableId="2132824688">
    <w:abstractNumId w:val="10"/>
  </w:num>
  <w:num w:numId="3" w16cid:durableId="1136871955">
    <w:abstractNumId w:val="1"/>
  </w:num>
  <w:num w:numId="4" w16cid:durableId="693507323">
    <w:abstractNumId w:val="12"/>
  </w:num>
  <w:num w:numId="5" w16cid:durableId="1983458588">
    <w:abstractNumId w:val="3"/>
  </w:num>
  <w:num w:numId="6" w16cid:durableId="777408216">
    <w:abstractNumId w:val="19"/>
  </w:num>
  <w:num w:numId="7" w16cid:durableId="579677233">
    <w:abstractNumId w:val="5"/>
  </w:num>
  <w:num w:numId="8" w16cid:durableId="1145703398">
    <w:abstractNumId w:val="9"/>
  </w:num>
  <w:num w:numId="9" w16cid:durableId="415202896">
    <w:abstractNumId w:val="13"/>
  </w:num>
  <w:num w:numId="10" w16cid:durableId="370108147">
    <w:abstractNumId w:val="21"/>
  </w:num>
  <w:num w:numId="11" w16cid:durableId="1926449511">
    <w:abstractNumId w:val="14"/>
  </w:num>
  <w:num w:numId="12" w16cid:durableId="668866970">
    <w:abstractNumId w:val="17"/>
  </w:num>
  <w:num w:numId="13" w16cid:durableId="1882326827">
    <w:abstractNumId w:val="11"/>
  </w:num>
  <w:num w:numId="14" w16cid:durableId="468978908">
    <w:abstractNumId w:val="6"/>
  </w:num>
  <w:num w:numId="15" w16cid:durableId="1683049295">
    <w:abstractNumId w:val="8"/>
  </w:num>
  <w:num w:numId="16" w16cid:durableId="1134447437">
    <w:abstractNumId w:val="18"/>
  </w:num>
  <w:num w:numId="17" w16cid:durableId="613288444">
    <w:abstractNumId w:val="0"/>
  </w:num>
  <w:num w:numId="18" w16cid:durableId="487214568">
    <w:abstractNumId w:val="20"/>
  </w:num>
  <w:num w:numId="19" w16cid:durableId="1993678578">
    <w:abstractNumId w:val="2"/>
  </w:num>
  <w:num w:numId="20" w16cid:durableId="584189764">
    <w:abstractNumId w:val="22"/>
  </w:num>
  <w:num w:numId="21" w16cid:durableId="832261954">
    <w:abstractNumId w:val="16"/>
  </w:num>
  <w:num w:numId="22" w16cid:durableId="2070692728">
    <w:abstractNumId w:val="4"/>
  </w:num>
  <w:num w:numId="23" w16cid:durableId="802042717">
    <w:abstractNumId w:val="1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1689C"/>
    <w:rsid w:val="00020852"/>
    <w:rsid w:val="0002451E"/>
    <w:rsid w:val="00053573"/>
    <w:rsid w:val="000535CD"/>
    <w:rsid w:val="00054037"/>
    <w:rsid w:val="00065534"/>
    <w:rsid w:val="000744E6"/>
    <w:rsid w:val="000773A1"/>
    <w:rsid w:val="00077B06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05AE4"/>
    <w:rsid w:val="001149A1"/>
    <w:rsid w:val="00116429"/>
    <w:rsid w:val="00116F7B"/>
    <w:rsid w:val="00123E73"/>
    <w:rsid w:val="001267D4"/>
    <w:rsid w:val="0013462C"/>
    <w:rsid w:val="001413A2"/>
    <w:rsid w:val="001446A0"/>
    <w:rsid w:val="00144979"/>
    <w:rsid w:val="00147D92"/>
    <w:rsid w:val="001504EC"/>
    <w:rsid w:val="001512D7"/>
    <w:rsid w:val="001742F3"/>
    <w:rsid w:val="00195B60"/>
    <w:rsid w:val="001960D8"/>
    <w:rsid w:val="001B30BD"/>
    <w:rsid w:val="001C6726"/>
    <w:rsid w:val="001E21AB"/>
    <w:rsid w:val="001E5CC4"/>
    <w:rsid w:val="001F066B"/>
    <w:rsid w:val="001F0F2A"/>
    <w:rsid w:val="001F1D75"/>
    <w:rsid w:val="001F43E0"/>
    <w:rsid w:val="002000C7"/>
    <w:rsid w:val="002017E1"/>
    <w:rsid w:val="00202EFA"/>
    <w:rsid w:val="002103D6"/>
    <w:rsid w:val="002111F8"/>
    <w:rsid w:val="00214152"/>
    <w:rsid w:val="0021493B"/>
    <w:rsid w:val="00222351"/>
    <w:rsid w:val="002317E6"/>
    <w:rsid w:val="0023230D"/>
    <w:rsid w:val="00232EAE"/>
    <w:rsid w:val="00245E4D"/>
    <w:rsid w:val="00253F3B"/>
    <w:rsid w:val="00255A77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E13A3"/>
    <w:rsid w:val="002E4C96"/>
    <w:rsid w:val="00302C65"/>
    <w:rsid w:val="00307453"/>
    <w:rsid w:val="00311024"/>
    <w:rsid w:val="00313149"/>
    <w:rsid w:val="00313C94"/>
    <w:rsid w:val="003208FF"/>
    <w:rsid w:val="00324292"/>
    <w:rsid w:val="003242F7"/>
    <w:rsid w:val="003269B3"/>
    <w:rsid w:val="0033116F"/>
    <w:rsid w:val="00331193"/>
    <w:rsid w:val="00333933"/>
    <w:rsid w:val="003370D8"/>
    <w:rsid w:val="00353ADD"/>
    <w:rsid w:val="00356ED2"/>
    <w:rsid w:val="0036205F"/>
    <w:rsid w:val="00362681"/>
    <w:rsid w:val="00367BBA"/>
    <w:rsid w:val="00372482"/>
    <w:rsid w:val="0037295C"/>
    <w:rsid w:val="0037359B"/>
    <w:rsid w:val="00387EFE"/>
    <w:rsid w:val="00394CDB"/>
    <w:rsid w:val="00397E46"/>
    <w:rsid w:val="003A325B"/>
    <w:rsid w:val="003A6609"/>
    <w:rsid w:val="003B4A79"/>
    <w:rsid w:val="003B51B0"/>
    <w:rsid w:val="003C5B08"/>
    <w:rsid w:val="003D061A"/>
    <w:rsid w:val="003D2A63"/>
    <w:rsid w:val="003F7103"/>
    <w:rsid w:val="00404771"/>
    <w:rsid w:val="00405862"/>
    <w:rsid w:val="00407320"/>
    <w:rsid w:val="0041073A"/>
    <w:rsid w:val="004119DD"/>
    <w:rsid w:val="00420DA9"/>
    <w:rsid w:val="00422ED7"/>
    <w:rsid w:val="004275C3"/>
    <w:rsid w:val="004412C3"/>
    <w:rsid w:val="004455BC"/>
    <w:rsid w:val="00462365"/>
    <w:rsid w:val="00476EAF"/>
    <w:rsid w:val="0048251B"/>
    <w:rsid w:val="00482EB6"/>
    <w:rsid w:val="004871DC"/>
    <w:rsid w:val="004A3E6B"/>
    <w:rsid w:val="004C2085"/>
    <w:rsid w:val="004E07C2"/>
    <w:rsid w:val="004F66BF"/>
    <w:rsid w:val="00505F6E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8298A"/>
    <w:rsid w:val="00591CF7"/>
    <w:rsid w:val="00594F68"/>
    <w:rsid w:val="005A2308"/>
    <w:rsid w:val="005C4207"/>
    <w:rsid w:val="005D4306"/>
    <w:rsid w:val="005E785C"/>
    <w:rsid w:val="006013CC"/>
    <w:rsid w:val="00604FF6"/>
    <w:rsid w:val="006130BE"/>
    <w:rsid w:val="00616CB4"/>
    <w:rsid w:val="006322C3"/>
    <w:rsid w:val="00642B97"/>
    <w:rsid w:val="00642C86"/>
    <w:rsid w:val="006657DF"/>
    <w:rsid w:val="006718C4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2222C"/>
    <w:rsid w:val="00722366"/>
    <w:rsid w:val="0072311E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A550E"/>
    <w:rsid w:val="007B4CA9"/>
    <w:rsid w:val="007C0E51"/>
    <w:rsid w:val="007C1534"/>
    <w:rsid w:val="007D6B34"/>
    <w:rsid w:val="007D74F4"/>
    <w:rsid w:val="007D7D3A"/>
    <w:rsid w:val="007E5B00"/>
    <w:rsid w:val="007E5D91"/>
    <w:rsid w:val="007F034A"/>
    <w:rsid w:val="00805C6E"/>
    <w:rsid w:val="00817775"/>
    <w:rsid w:val="00817A91"/>
    <w:rsid w:val="00824ECC"/>
    <w:rsid w:val="00831F64"/>
    <w:rsid w:val="008472FB"/>
    <w:rsid w:val="00852B87"/>
    <w:rsid w:val="008547D6"/>
    <w:rsid w:val="00863D33"/>
    <w:rsid w:val="00865181"/>
    <w:rsid w:val="008752D3"/>
    <w:rsid w:val="00877CF5"/>
    <w:rsid w:val="00880644"/>
    <w:rsid w:val="008D0024"/>
    <w:rsid w:val="008E4F46"/>
    <w:rsid w:val="008F2146"/>
    <w:rsid w:val="008F270C"/>
    <w:rsid w:val="008F46B9"/>
    <w:rsid w:val="008F6D64"/>
    <w:rsid w:val="008F74C4"/>
    <w:rsid w:val="009253BF"/>
    <w:rsid w:val="00935545"/>
    <w:rsid w:val="00944437"/>
    <w:rsid w:val="00944C84"/>
    <w:rsid w:val="00951DCC"/>
    <w:rsid w:val="0095542A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2B6A"/>
    <w:rsid w:val="009A6555"/>
    <w:rsid w:val="009B4697"/>
    <w:rsid w:val="009B7510"/>
    <w:rsid w:val="009D1C09"/>
    <w:rsid w:val="009D6380"/>
    <w:rsid w:val="009F0574"/>
    <w:rsid w:val="00A03FC4"/>
    <w:rsid w:val="00A13DC6"/>
    <w:rsid w:val="00A17D2F"/>
    <w:rsid w:val="00A332E5"/>
    <w:rsid w:val="00A42116"/>
    <w:rsid w:val="00A50AA9"/>
    <w:rsid w:val="00A566E7"/>
    <w:rsid w:val="00A614DE"/>
    <w:rsid w:val="00A77369"/>
    <w:rsid w:val="00AA5F82"/>
    <w:rsid w:val="00AB27A3"/>
    <w:rsid w:val="00AB4F46"/>
    <w:rsid w:val="00AC2E01"/>
    <w:rsid w:val="00AD11B8"/>
    <w:rsid w:val="00AE3CDE"/>
    <w:rsid w:val="00AE402E"/>
    <w:rsid w:val="00AE4041"/>
    <w:rsid w:val="00AF4F23"/>
    <w:rsid w:val="00B04763"/>
    <w:rsid w:val="00B06D20"/>
    <w:rsid w:val="00B11459"/>
    <w:rsid w:val="00B117F3"/>
    <w:rsid w:val="00B13822"/>
    <w:rsid w:val="00B2584D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93091"/>
    <w:rsid w:val="00BA54F6"/>
    <w:rsid w:val="00BC1794"/>
    <w:rsid w:val="00BC3FD3"/>
    <w:rsid w:val="00BF3E38"/>
    <w:rsid w:val="00BF526F"/>
    <w:rsid w:val="00BF73FA"/>
    <w:rsid w:val="00C07853"/>
    <w:rsid w:val="00C1195E"/>
    <w:rsid w:val="00C13B3B"/>
    <w:rsid w:val="00C36DF0"/>
    <w:rsid w:val="00C41AD1"/>
    <w:rsid w:val="00C429CC"/>
    <w:rsid w:val="00C572F6"/>
    <w:rsid w:val="00C62174"/>
    <w:rsid w:val="00C855BB"/>
    <w:rsid w:val="00C9759F"/>
    <w:rsid w:val="00CA354A"/>
    <w:rsid w:val="00CA774E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087C"/>
    <w:rsid w:val="00D2189C"/>
    <w:rsid w:val="00D35E68"/>
    <w:rsid w:val="00D449B6"/>
    <w:rsid w:val="00D454DE"/>
    <w:rsid w:val="00D8640E"/>
    <w:rsid w:val="00D91C33"/>
    <w:rsid w:val="00D92DB3"/>
    <w:rsid w:val="00D933EA"/>
    <w:rsid w:val="00DA17D2"/>
    <w:rsid w:val="00DC5B64"/>
    <w:rsid w:val="00DD3D3C"/>
    <w:rsid w:val="00DD442A"/>
    <w:rsid w:val="00DD489E"/>
    <w:rsid w:val="00DE3E2A"/>
    <w:rsid w:val="00DE7A77"/>
    <w:rsid w:val="00E11369"/>
    <w:rsid w:val="00E436F2"/>
    <w:rsid w:val="00E43F6B"/>
    <w:rsid w:val="00E5330E"/>
    <w:rsid w:val="00E56CD6"/>
    <w:rsid w:val="00E5774E"/>
    <w:rsid w:val="00E57DF9"/>
    <w:rsid w:val="00E62883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F557C"/>
    <w:rsid w:val="00F04238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51440"/>
    <w:rsid w:val="00F5421F"/>
    <w:rsid w:val="00F67A63"/>
    <w:rsid w:val="00F701FB"/>
    <w:rsid w:val="00F7728A"/>
    <w:rsid w:val="00F91D8E"/>
    <w:rsid w:val="00F9299E"/>
    <w:rsid w:val="00FA6E47"/>
    <w:rsid w:val="00FC1582"/>
    <w:rsid w:val="00FC3255"/>
    <w:rsid w:val="00FC5E9E"/>
    <w:rsid w:val="00FC6B87"/>
    <w:rsid w:val="00FF7AAF"/>
    <w:rsid w:val="1B1C5995"/>
    <w:rsid w:val="469E7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Rvision">
    <w:name w:val="Revision"/>
    <w:hidden/>
    <w:uiPriority w:val="99"/>
    <w:semiHidden/>
    <w:rsid w:val="00BF73FA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A332E5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A332E5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A332E5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A332E5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A332E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00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65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340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http://www.w3.org/XML/1998/namespace"/>
    <ds:schemaRef ds:uri="http://purl.org/dc/elements/1.1/"/>
    <ds:schemaRef ds:uri="7aa57037-ac31-4b49-a37c-7c1c483d06e5"/>
    <ds:schemaRef ds:uri="http://schemas.openxmlformats.org/package/2006/metadata/core-properties"/>
    <ds:schemaRef ds:uri="http://purl.org/dc/terms/"/>
    <ds:schemaRef ds:uri="http://schemas.microsoft.com/office/infopath/2007/PartnerControls"/>
    <ds:schemaRef ds:uri="1db46746-4a49-4b26-ac44-92e91f8be51f"/>
    <ds:schemaRef ds:uri="http://schemas.microsoft.com/office/2006/metadata/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E101F5AB-4A57-40AA-9C98-C3238FA97DF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164</Words>
  <Characters>907</Characters>
  <Application>Microsoft Office Word</Application>
  <DocSecurity>0</DocSecurity>
  <Lines>7</Lines>
  <Paragraphs>2</Paragraphs>
  <ScaleCrop>false</ScaleCrop>
  <Company>Cegep de Jonquiere</Company>
  <LinksUpToDate>false</LinksUpToDate>
  <CharactersWithSpaces>1069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127</cp:revision>
  <dcterms:created xsi:type="dcterms:W3CDTF">2025-07-31T17:24:00Z</dcterms:created>
  <dcterms:modified xsi:type="dcterms:W3CDTF">2026-06-08T13:37:00Z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77600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